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6D7E" w:rsidRPr="00E46D7E" w:rsidRDefault="00E46D7E" w:rsidP="00E46D7E">
      <w:pPr>
        <w:spacing w:after="0" w:line="312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8"/>
          <w:szCs w:val="32"/>
          <w:lang w:eastAsia="x-none"/>
        </w:rPr>
      </w:pPr>
      <w:proofErr w:type="spellStart"/>
      <w:r w:rsidRPr="00E46D7E">
        <w:rPr>
          <w:rFonts w:ascii="Times New Roman" w:eastAsia="Times New Roman" w:hAnsi="Times New Roman" w:cs="Times New Roman"/>
          <w:b/>
          <w:bCs/>
          <w:kern w:val="28"/>
          <w:sz w:val="28"/>
          <w:szCs w:val="32"/>
          <w:lang w:val="x-none" w:eastAsia="x-none"/>
        </w:rPr>
        <w:t>Phụ</w:t>
      </w:r>
      <w:proofErr w:type="spellEnd"/>
      <w:r w:rsidRPr="00E46D7E">
        <w:rPr>
          <w:rFonts w:ascii="Times New Roman" w:eastAsia="Times New Roman" w:hAnsi="Times New Roman" w:cs="Times New Roman"/>
          <w:b/>
          <w:bCs/>
          <w:kern w:val="28"/>
          <w:sz w:val="28"/>
          <w:szCs w:val="32"/>
          <w:lang w:val="x-none" w:eastAsia="x-none"/>
        </w:rPr>
        <w:t xml:space="preserve"> </w:t>
      </w:r>
      <w:proofErr w:type="spellStart"/>
      <w:r w:rsidRPr="00E46D7E">
        <w:rPr>
          <w:rFonts w:ascii="Times New Roman" w:eastAsia="Times New Roman" w:hAnsi="Times New Roman" w:cs="Times New Roman"/>
          <w:b/>
          <w:bCs/>
          <w:kern w:val="28"/>
          <w:sz w:val="28"/>
          <w:szCs w:val="32"/>
          <w:lang w:val="x-none" w:eastAsia="x-none"/>
        </w:rPr>
        <w:t>lục</w:t>
      </w:r>
      <w:proofErr w:type="spellEnd"/>
      <w:r w:rsidRPr="00E46D7E">
        <w:rPr>
          <w:rFonts w:ascii="Times New Roman" w:eastAsia="Times New Roman" w:hAnsi="Times New Roman" w:cs="Times New Roman"/>
          <w:b/>
          <w:bCs/>
          <w:kern w:val="28"/>
          <w:sz w:val="28"/>
          <w:szCs w:val="32"/>
          <w:lang w:val="x-none" w:eastAsia="x-none"/>
        </w:rPr>
        <w:t xml:space="preserve"> </w:t>
      </w:r>
      <w:r w:rsidRPr="00E46D7E">
        <w:rPr>
          <w:rFonts w:ascii="Times New Roman" w:eastAsia="Times New Roman" w:hAnsi="Times New Roman" w:cs="Times New Roman"/>
          <w:b/>
          <w:bCs/>
          <w:kern w:val="28"/>
          <w:sz w:val="28"/>
          <w:szCs w:val="32"/>
          <w:lang w:eastAsia="x-none"/>
        </w:rPr>
        <w:t>I-10</w:t>
      </w:r>
    </w:p>
    <w:p w:rsidR="00E46D7E" w:rsidRPr="00E46D7E" w:rsidRDefault="00E46D7E" w:rsidP="00E46D7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8"/>
          <w:szCs w:val="32"/>
          <w:lang w:eastAsia="x-none"/>
        </w:rPr>
      </w:pPr>
      <w:r w:rsidRPr="00E46D7E">
        <w:rPr>
          <w:rFonts w:ascii="Times New Roman" w:eastAsia="Times New Roman" w:hAnsi="Times New Roman" w:cs="Times New Roman"/>
          <w:bCs/>
          <w:kern w:val="28"/>
          <w:sz w:val="28"/>
          <w:szCs w:val="32"/>
          <w:lang w:eastAsia="x-none"/>
        </w:rPr>
        <w:t>(</w:t>
      </w:r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Ban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hành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kèm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theo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Thông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tư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số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01/2021/TT-BKHĐT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ngày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16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tháng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03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năm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2021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của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Bộ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trưởng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Bộ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Kế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hoạch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và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Đầu</w:t>
      </w:r>
      <w:proofErr w:type="spellEnd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 xml:space="preserve"> </w:t>
      </w:r>
      <w:proofErr w:type="spellStart"/>
      <w:r w:rsidRPr="00E46D7E">
        <w:rPr>
          <w:rFonts w:ascii="Times New Roman" w:eastAsia="Times New Roman" w:hAnsi="Times New Roman" w:cs="Times New Roman"/>
          <w:bCs/>
          <w:i/>
          <w:kern w:val="28"/>
          <w:sz w:val="28"/>
          <w:szCs w:val="32"/>
          <w:lang w:eastAsia="x-none"/>
        </w:rPr>
        <w:t>tư</w:t>
      </w:r>
      <w:proofErr w:type="spellEnd"/>
      <w:r w:rsidRPr="00E46D7E">
        <w:rPr>
          <w:rFonts w:ascii="Times New Roman" w:eastAsia="Times New Roman" w:hAnsi="Times New Roman" w:cs="Times New Roman"/>
          <w:bCs/>
          <w:kern w:val="28"/>
          <w:sz w:val="28"/>
          <w:szCs w:val="32"/>
          <w:lang w:eastAsia="x-none"/>
        </w:rPr>
        <w:t>)</w:t>
      </w:r>
    </w:p>
    <w:p w:rsidR="00E46D7E" w:rsidRPr="00E46D7E" w:rsidRDefault="00E46D7E" w:rsidP="00E46D7E">
      <w:pPr>
        <w:spacing w:after="0" w:line="240" w:lineRule="auto"/>
        <w:rPr>
          <w:rFonts w:ascii="Times New Roman" w:eastAsia="Times New Roman" w:hAnsi="Times New Roman" w:cs="Times New Roman"/>
          <w:bCs/>
          <w:kern w:val="28"/>
          <w:sz w:val="28"/>
          <w:szCs w:val="32"/>
          <w:lang w:eastAsia="x-none"/>
        </w:rPr>
      </w:pPr>
      <w:r w:rsidRPr="00E46D7E">
        <w:rPr>
          <w:rFonts w:ascii="Times New Roman" w:eastAsia="Calibri" w:hAnsi="Times New Roman" w:cs="Times New Roman"/>
          <w:noProof/>
          <w:sz w:val="20"/>
          <w:szCs w:val="20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24129</wp:posOffset>
                </wp:positionV>
                <wp:extent cx="868045" cy="0"/>
                <wp:effectExtent l="0" t="0" r="27305" b="1905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F0BEDD" id="Straight Connector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page;mso-height-relative:page" from="0,1.9pt" to="6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H/d2QEAAKMDAAAOAAAAZHJzL2Uyb0RvYy54bWysU01v2zAMvQ/YfxB0b5wGaZEZcXpI0F2K&#10;LUC6H8DKsi1UEgVRi5N/P0r5WLrdhvkgSCL5yPf0vHw6OCv2OpJB38j7yVQK7RW2xveN/PH6fLeQ&#10;ghL4Fix63cijJvm0+vxpOYZaz3BA2+ooGMRTPYZGDimFuqpIDdoBTTBoz8EOo4PEx9hXbYSR0Z2t&#10;ZtPpYzVibENEpYn4dnMKylXB7zqt0veuI52EbSTPlsoay/qW12q1hLqPEAajzmPAP0zhwHhueoXa&#10;QALxM5q/oJxREQm7NFHoKuw6o3ThwGzup3+w2Q0QdOHC4lC4ykT/D1Z922+jMG0j51J4cPxEuxTB&#10;9EMSa/SeBcQo5lmnMVDN6Wu/jZmpOvhdeEH1ThyrPgTzgcIp7dBFl9OZqjgU3Y9X3fUhCcWXi8fF&#10;dP4ghbqEKqgvdSFS+qrRibxppDU+KwI17F8o5c5QX1LytcdnY215VevF2MgvD7OMDOytzkLirQvM&#10;lnwvBdieTatSLIiE1rS5OuPQkdY2ij2wb9huLY6vPK0UFihxgCmUL+vCE3wozeNsgIZTcQmdbOZM&#10;Yq9b45jxbbX1uaMubj2T+q1g3r1he9zGi8zshNL07Npstdsz72//rdUvAAAA//8DAFBLAwQUAAYA&#10;CAAAACEArAISXdcAAAAEAQAADwAAAGRycy9kb3ducmV2LnhtbEyPwU7DMBBE70j8g7VI3KhTIoUq&#10;xKkqBCcEEoVDj5t4cQLxOordNvw9Wy70OJrRzJtqPftBHWiKfWADy0UGirgNtmdn4OP96WYFKiZk&#10;i0NgMvBDEdb15UWFpQ1HfqPDNjklJRxLNNClNJZax7Yjj3ERRmLxPsPkMYmcnLYTHqXcD/o2ywrt&#10;sWdZ6HCkh47a7+3eG6Av/dLwcnzcUf78WrhdsVk5NOb6at7cg0o0p/8wnPAFHWphasKebVSDATmS&#10;DOSCfzLz4g5U86d1Xelz+PoXAAD//wMAUEsBAi0AFAAGAAgAAAAhALaDOJL+AAAA4QEAABMAAAAA&#10;AAAAAAAAAAAAAAAAAFtDb250ZW50X1R5cGVzXS54bWxQSwECLQAUAAYACAAAACEAOP0h/9YAAACU&#10;AQAACwAAAAAAAAAAAAAAAAAvAQAAX3JlbHMvLnJlbHNQSwECLQAUAAYACAAAACEAW6x/3dkBAACj&#10;AwAADgAAAAAAAAAAAAAAAAAuAgAAZHJzL2Uyb0RvYy54bWxQSwECLQAUAAYACAAAACEArAISXdcA&#10;AAAEAQAADwAAAAAAAAAAAAAAAAAzBAAAZHJzL2Rvd25yZXYueG1sUEsFBgAAAAAEAAQA8wAAADcF&#10;AAAAAA==&#10;" strokecolor="windowTex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E46D7E" w:rsidRPr="00E46D7E" w:rsidRDefault="00E46D7E" w:rsidP="00E46D7E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46D7E">
        <w:rPr>
          <w:rFonts w:ascii="Times New Roman" w:eastAsia="Calibri" w:hAnsi="Times New Roman" w:cs="Times New Roman"/>
          <w:b/>
          <w:sz w:val="28"/>
          <w:szCs w:val="28"/>
        </w:rPr>
        <w:t>DANH SÁCH NGƯỜI ĐẠI DIỆN THEO PHÁP LUẬT/NGƯỜI ĐẠI DIỆN THEO UỶ QUYỀN</w:t>
      </w:r>
      <w:r w:rsidRPr="00E46D7E">
        <w:rPr>
          <w:rFonts w:ascii="Times New Roman" w:eastAsia="Calibri" w:hAnsi="Times New Roman" w:cs="Times New Roman"/>
          <w:b/>
          <w:sz w:val="28"/>
          <w:szCs w:val="28"/>
          <w:vertAlign w:val="superscript"/>
        </w:rPr>
        <w:footnoteReference w:id="1"/>
      </w:r>
      <w:r w:rsidRPr="00E46D7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tbl>
      <w:tblPr>
        <w:tblW w:w="14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17"/>
        <w:gridCol w:w="1190"/>
        <w:gridCol w:w="845"/>
        <w:gridCol w:w="746"/>
        <w:gridCol w:w="720"/>
        <w:gridCol w:w="701"/>
        <w:gridCol w:w="829"/>
        <w:gridCol w:w="1556"/>
        <w:gridCol w:w="1890"/>
        <w:gridCol w:w="848"/>
        <w:gridCol w:w="942"/>
        <w:gridCol w:w="1450"/>
        <w:gridCol w:w="705"/>
      </w:tblGrid>
      <w:tr w:rsidR="00E46D7E" w:rsidRPr="00E46D7E" w:rsidTr="00E85C74">
        <w:tc>
          <w:tcPr>
            <w:tcW w:w="392" w:type="dxa"/>
            <w:vMerge w:val="restart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STT</w:t>
            </w:r>
          </w:p>
        </w:tc>
        <w:tc>
          <w:tcPr>
            <w:tcW w:w="1417" w:type="dxa"/>
            <w:vMerge w:val="restart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Chủ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sở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hữu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/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Thành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viên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công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ty TNHH/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Cổ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đông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sáng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lập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/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Cổ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đông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là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tổ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chức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nước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ngoài</w:t>
            </w:r>
            <w:proofErr w:type="spellEnd"/>
          </w:p>
        </w:tc>
        <w:tc>
          <w:tcPr>
            <w:tcW w:w="1190" w:type="dxa"/>
            <w:vMerge w:val="restart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Tên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người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đại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diện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theo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pháp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luật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/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người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đại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diện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theo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uỷ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quyền</w:t>
            </w:r>
            <w:proofErr w:type="spellEnd"/>
          </w:p>
        </w:tc>
        <w:tc>
          <w:tcPr>
            <w:tcW w:w="845" w:type="dxa"/>
            <w:vMerge w:val="restart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Ngày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tháng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năm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sinh</w:t>
            </w:r>
            <w:proofErr w:type="spellEnd"/>
          </w:p>
        </w:tc>
        <w:tc>
          <w:tcPr>
            <w:tcW w:w="746" w:type="dxa"/>
            <w:vMerge w:val="restart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Giới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tính</w:t>
            </w:r>
            <w:proofErr w:type="spellEnd"/>
          </w:p>
        </w:tc>
        <w:tc>
          <w:tcPr>
            <w:tcW w:w="720" w:type="dxa"/>
            <w:vMerge w:val="restart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Quốc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tịch</w:t>
            </w:r>
            <w:proofErr w:type="spellEnd"/>
          </w:p>
        </w:tc>
        <w:tc>
          <w:tcPr>
            <w:tcW w:w="701" w:type="dxa"/>
            <w:vMerge w:val="restart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Dân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tộc</w:t>
            </w:r>
            <w:proofErr w:type="spellEnd"/>
          </w:p>
        </w:tc>
        <w:tc>
          <w:tcPr>
            <w:tcW w:w="829" w:type="dxa"/>
            <w:vMerge w:val="restart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Địa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chỉ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liên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lạc</w:t>
            </w:r>
            <w:proofErr w:type="spellEnd"/>
          </w:p>
        </w:tc>
        <w:tc>
          <w:tcPr>
            <w:tcW w:w="1556" w:type="dxa"/>
            <w:vMerge w:val="restart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Số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ngày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cấp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,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cơ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quan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cấp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Giấy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tờ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pháp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lý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của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cá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nhân</w:t>
            </w:r>
            <w:proofErr w:type="spellEnd"/>
          </w:p>
        </w:tc>
        <w:tc>
          <w:tcPr>
            <w:tcW w:w="3680" w:type="dxa"/>
            <w:gridSpan w:val="3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Vốn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được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uỷ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quyền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  <w:vertAlign w:val="superscript"/>
              </w:rPr>
              <w:footnoteReference w:id="2"/>
            </w:r>
          </w:p>
        </w:tc>
        <w:tc>
          <w:tcPr>
            <w:tcW w:w="1450" w:type="dxa"/>
            <w:vMerge w:val="restart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Chữ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ký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của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người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đại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diện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theo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pháp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luật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/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người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đại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diện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theo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uỷ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quyền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  <w:vertAlign w:val="superscript"/>
              </w:rPr>
              <w:footnoteReference w:id="3"/>
            </w:r>
          </w:p>
        </w:tc>
        <w:tc>
          <w:tcPr>
            <w:tcW w:w="705" w:type="dxa"/>
            <w:vMerge w:val="restart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  <w:vertAlign w:val="superscript"/>
              </w:rPr>
            </w:pP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Ghi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chú</w:t>
            </w:r>
            <w:proofErr w:type="spellEnd"/>
          </w:p>
        </w:tc>
      </w:tr>
      <w:tr w:rsidR="00E46D7E" w:rsidRPr="00E46D7E" w:rsidTr="00E85C74">
        <w:tc>
          <w:tcPr>
            <w:tcW w:w="392" w:type="dxa"/>
            <w:vMerge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1417" w:type="dxa"/>
            <w:vMerge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1190" w:type="dxa"/>
            <w:vMerge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845" w:type="dxa"/>
            <w:vMerge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746" w:type="dxa"/>
            <w:vMerge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  <w:vMerge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701" w:type="dxa"/>
            <w:vMerge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829" w:type="dxa"/>
            <w:vMerge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1556" w:type="dxa"/>
            <w:vMerge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1890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Tổng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giá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trị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vốn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được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đại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diện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r w:rsidRPr="00E46D7E">
              <w:rPr>
                <w:rFonts w:ascii="Times New Roman" w:eastAsia="Calibri" w:hAnsi="Times New Roman" w:cs="Times New Roman"/>
                <w:sz w:val="26"/>
                <w:szCs w:val="26"/>
              </w:rPr>
              <w:t>(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bằng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số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; VNĐ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và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giá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trị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tương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đương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theo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đơn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vị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tiền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nước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ngoài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,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nếu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có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)</w:t>
            </w:r>
          </w:p>
        </w:tc>
        <w:tc>
          <w:tcPr>
            <w:tcW w:w="848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Tỷ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lệ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(%)</w:t>
            </w:r>
          </w:p>
        </w:tc>
        <w:tc>
          <w:tcPr>
            <w:tcW w:w="942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Thời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điểm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đại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diện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phần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>vốn</w:t>
            </w:r>
            <w:proofErr w:type="spellEnd"/>
            <w:r w:rsidRPr="00E46D7E"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  <w:t xml:space="preserve"> </w:t>
            </w:r>
          </w:p>
        </w:tc>
        <w:tc>
          <w:tcPr>
            <w:tcW w:w="1450" w:type="dxa"/>
            <w:vMerge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705" w:type="dxa"/>
            <w:vMerge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8"/>
                <w:szCs w:val="28"/>
              </w:rPr>
            </w:pPr>
          </w:p>
        </w:tc>
      </w:tr>
      <w:tr w:rsidR="00E46D7E" w:rsidRPr="00E46D7E" w:rsidTr="00E85C74">
        <w:tc>
          <w:tcPr>
            <w:tcW w:w="392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</w:pPr>
            <w:r w:rsidRPr="00E46D7E"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  <w:t>1</w:t>
            </w:r>
          </w:p>
        </w:tc>
        <w:tc>
          <w:tcPr>
            <w:tcW w:w="1417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</w:pPr>
            <w:r w:rsidRPr="00E46D7E"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  <w:t>2</w:t>
            </w:r>
          </w:p>
        </w:tc>
        <w:tc>
          <w:tcPr>
            <w:tcW w:w="1190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</w:pPr>
            <w:r w:rsidRPr="00E46D7E"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  <w:t>3</w:t>
            </w:r>
          </w:p>
        </w:tc>
        <w:tc>
          <w:tcPr>
            <w:tcW w:w="845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</w:pPr>
            <w:r w:rsidRPr="00E46D7E"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  <w:t>4</w:t>
            </w:r>
          </w:p>
        </w:tc>
        <w:tc>
          <w:tcPr>
            <w:tcW w:w="746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</w:pPr>
            <w:r w:rsidRPr="00E46D7E"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  <w:t>5</w:t>
            </w:r>
          </w:p>
        </w:tc>
        <w:tc>
          <w:tcPr>
            <w:tcW w:w="720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</w:pPr>
            <w:r w:rsidRPr="00E46D7E"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  <w:t>6</w:t>
            </w:r>
          </w:p>
        </w:tc>
        <w:tc>
          <w:tcPr>
            <w:tcW w:w="701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</w:pPr>
            <w:r w:rsidRPr="00E46D7E"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  <w:t>7</w:t>
            </w:r>
          </w:p>
        </w:tc>
        <w:tc>
          <w:tcPr>
            <w:tcW w:w="829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</w:pPr>
            <w:r w:rsidRPr="00E46D7E"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  <w:t>8</w:t>
            </w:r>
          </w:p>
        </w:tc>
        <w:tc>
          <w:tcPr>
            <w:tcW w:w="1556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</w:pPr>
            <w:r w:rsidRPr="00E46D7E"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  <w:t>9</w:t>
            </w:r>
          </w:p>
        </w:tc>
        <w:tc>
          <w:tcPr>
            <w:tcW w:w="1890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</w:pPr>
            <w:r w:rsidRPr="00E46D7E"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  <w:t>10</w:t>
            </w:r>
          </w:p>
        </w:tc>
        <w:tc>
          <w:tcPr>
            <w:tcW w:w="848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</w:pPr>
            <w:r w:rsidRPr="00E46D7E"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  <w:t>11</w:t>
            </w:r>
          </w:p>
        </w:tc>
        <w:tc>
          <w:tcPr>
            <w:tcW w:w="942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</w:pPr>
            <w:r w:rsidRPr="00E46D7E">
              <w:rPr>
                <w:rFonts w:ascii="Times New Roman" w:eastAsia="Calibri" w:hAnsi="Times New Roman" w:cs="Times New Roman"/>
                <w:b/>
                <w:spacing w:val="-20"/>
                <w:sz w:val="26"/>
                <w:szCs w:val="26"/>
              </w:rPr>
              <w:t>12</w:t>
            </w:r>
          </w:p>
        </w:tc>
        <w:tc>
          <w:tcPr>
            <w:tcW w:w="1450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8"/>
                <w:szCs w:val="28"/>
              </w:rPr>
            </w:pPr>
            <w:r w:rsidRPr="00E46D7E">
              <w:rPr>
                <w:rFonts w:ascii="Times New Roman" w:eastAsia="Calibri" w:hAnsi="Times New Roman" w:cs="Times New Roman"/>
                <w:b/>
                <w:spacing w:val="-20"/>
                <w:sz w:val="28"/>
                <w:szCs w:val="28"/>
              </w:rPr>
              <w:t>13</w:t>
            </w:r>
          </w:p>
        </w:tc>
        <w:tc>
          <w:tcPr>
            <w:tcW w:w="705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8"/>
                <w:szCs w:val="28"/>
              </w:rPr>
            </w:pPr>
            <w:r w:rsidRPr="00E46D7E">
              <w:rPr>
                <w:rFonts w:ascii="Times New Roman" w:eastAsia="Calibri" w:hAnsi="Times New Roman" w:cs="Times New Roman"/>
                <w:b/>
                <w:spacing w:val="-20"/>
                <w:sz w:val="28"/>
                <w:szCs w:val="28"/>
              </w:rPr>
              <w:t>14</w:t>
            </w:r>
          </w:p>
        </w:tc>
      </w:tr>
      <w:tr w:rsidR="00E46D7E" w:rsidRPr="00E46D7E" w:rsidTr="00E85C74">
        <w:tc>
          <w:tcPr>
            <w:tcW w:w="392" w:type="dxa"/>
          </w:tcPr>
          <w:p w:rsidR="00E46D7E" w:rsidRPr="00E46D7E" w:rsidRDefault="00E46D7E" w:rsidP="00E4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1417" w:type="dxa"/>
          </w:tcPr>
          <w:p w:rsidR="00E46D7E" w:rsidRPr="00E46D7E" w:rsidRDefault="00E46D7E" w:rsidP="00E4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1190" w:type="dxa"/>
          </w:tcPr>
          <w:p w:rsidR="00E46D7E" w:rsidRPr="00E46D7E" w:rsidRDefault="00E46D7E" w:rsidP="00E4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845" w:type="dxa"/>
          </w:tcPr>
          <w:p w:rsidR="00E46D7E" w:rsidRPr="00E46D7E" w:rsidRDefault="00E46D7E" w:rsidP="00E4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746" w:type="dxa"/>
          </w:tcPr>
          <w:p w:rsidR="00E46D7E" w:rsidRPr="00E46D7E" w:rsidRDefault="00E46D7E" w:rsidP="00E4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720" w:type="dxa"/>
          </w:tcPr>
          <w:p w:rsidR="00E46D7E" w:rsidRPr="00E46D7E" w:rsidRDefault="00E46D7E" w:rsidP="00E4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701" w:type="dxa"/>
          </w:tcPr>
          <w:p w:rsidR="00E46D7E" w:rsidRPr="00E46D7E" w:rsidRDefault="00E46D7E" w:rsidP="00E4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829" w:type="dxa"/>
          </w:tcPr>
          <w:p w:rsidR="00E46D7E" w:rsidRPr="00E46D7E" w:rsidRDefault="00E46D7E" w:rsidP="00E4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1556" w:type="dxa"/>
          </w:tcPr>
          <w:p w:rsidR="00E46D7E" w:rsidRPr="00E46D7E" w:rsidRDefault="00E46D7E" w:rsidP="00E4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1890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848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942" w:type="dxa"/>
          </w:tcPr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  <w:p w:rsidR="00E46D7E" w:rsidRPr="00E46D7E" w:rsidRDefault="00E46D7E" w:rsidP="00E46D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1450" w:type="dxa"/>
          </w:tcPr>
          <w:p w:rsidR="00E46D7E" w:rsidRPr="00E46D7E" w:rsidRDefault="00E46D7E" w:rsidP="00E4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0"/>
                <w:sz w:val="26"/>
                <w:szCs w:val="26"/>
              </w:rPr>
            </w:pPr>
          </w:p>
        </w:tc>
        <w:tc>
          <w:tcPr>
            <w:tcW w:w="705" w:type="dxa"/>
          </w:tcPr>
          <w:p w:rsidR="00E46D7E" w:rsidRPr="00E46D7E" w:rsidRDefault="00E46D7E" w:rsidP="00E4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20"/>
                <w:sz w:val="28"/>
                <w:szCs w:val="28"/>
              </w:rPr>
            </w:pPr>
          </w:p>
        </w:tc>
      </w:tr>
    </w:tbl>
    <w:p w:rsidR="00E46D7E" w:rsidRPr="00E46D7E" w:rsidRDefault="00E46D7E" w:rsidP="00E46D7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7938" w:type="dxa"/>
        <w:tblInd w:w="6204" w:type="dxa"/>
        <w:tblLook w:val="04A0" w:firstRow="1" w:lastRow="0" w:firstColumn="1" w:lastColumn="0" w:noHBand="0" w:noVBand="1"/>
      </w:tblPr>
      <w:tblGrid>
        <w:gridCol w:w="7938"/>
      </w:tblGrid>
      <w:tr w:rsidR="00E46D7E" w:rsidRPr="00E46D7E" w:rsidTr="00E85C74">
        <w:tc>
          <w:tcPr>
            <w:tcW w:w="7938" w:type="dxa"/>
          </w:tcPr>
          <w:p w:rsidR="00E46D7E" w:rsidRPr="00E46D7E" w:rsidRDefault="00E46D7E" w:rsidP="00E46D7E">
            <w:pPr>
              <w:spacing w:after="0" w:line="240" w:lineRule="auto"/>
              <w:ind w:hanging="18"/>
              <w:jc w:val="center"/>
              <w:rPr>
                <w:rFonts w:ascii="Times New Roman" w:eastAsia="Calibri" w:hAnsi="Times New Roman" w:cs="Times New Roman"/>
                <w:i/>
                <w:sz w:val="26"/>
                <w:szCs w:val="26"/>
              </w:rPr>
            </w:pPr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……,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ngày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……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tháng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……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năm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……</w:t>
            </w:r>
          </w:p>
          <w:p w:rsidR="00E46D7E" w:rsidRPr="00E46D7E" w:rsidRDefault="00E46D7E" w:rsidP="00E46D7E">
            <w:pPr>
              <w:spacing w:after="0" w:line="240" w:lineRule="auto"/>
              <w:ind w:hanging="1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46D7E">
              <w:rPr>
                <w:rFonts w:ascii="Times New Roman Bold" w:eastAsia="Times New Roman" w:hAnsi="Times New Roman Bold" w:cs="Times New Roman"/>
                <w:b/>
                <w:spacing w:val="-10"/>
                <w:sz w:val="26"/>
                <w:szCs w:val="26"/>
              </w:rPr>
              <w:t xml:space="preserve">NGƯỜI </w:t>
            </w:r>
            <w:r w:rsidRPr="00E46D7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ĐẠI DIỆN THEO PHÁP LUẬT/</w:t>
            </w:r>
          </w:p>
          <w:p w:rsidR="00E46D7E" w:rsidRPr="00E46D7E" w:rsidRDefault="00E46D7E" w:rsidP="00E46D7E">
            <w:pPr>
              <w:spacing w:after="0" w:line="240" w:lineRule="auto"/>
              <w:ind w:hanging="1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46D7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CHỦ TỊCH CÔNG TY/CHỦ TỊCH HỘI ĐỒNG THÀNH VIÊN/</w:t>
            </w:r>
          </w:p>
          <w:p w:rsidR="00E46D7E" w:rsidRPr="00E46D7E" w:rsidRDefault="00E46D7E" w:rsidP="00E46D7E">
            <w:pPr>
              <w:spacing w:after="0" w:line="240" w:lineRule="auto"/>
              <w:ind w:hanging="18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E46D7E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CHỦ TỊCH HỘI ĐỒNG QUẢN TRỊ CỦA CÔNG TY</w:t>
            </w:r>
          </w:p>
          <w:p w:rsidR="00E46D7E" w:rsidRPr="00E46D7E" w:rsidRDefault="00E46D7E" w:rsidP="00E46D7E">
            <w:pPr>
              <w:spacing w:after="0" w:line="240" w:lineRule="auto"/>
              <w:ind w:hanging="18"/>
              <w:jc w:val="center"/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</w:pPr>
            <w:r w:rsidRPr="00E46D7E">
              <w:rPr>
                <w:rFonts w:ascii="Times New Roman" w:eastAsia="Calibri" w:hAnsi="Times New Roman" w:cs="Times New Roman"/>
                <w:sz w:val="26"/>
                <w:szCs w:val="26"/>
              </w:rPr>
              <w:t>(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Ký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và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ghi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họ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tên</w:t>
            </w:r>
            <w:proofErr w:type="spellEnd"/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</w:rPr>
              <w:t>)</w:t>
            </w:r>
            <w:r w:rsidRPr="00E46D7E">
              <w:rPr>
                <w:rFonts w:ascii="Times New Roman" w:eastAsia="Calibri" w:hAnsi="Times New Roman" w:cs="Times New Roman"/>
                <w:i/>
                <w:sz w:val="26"/>
                <w:szCs w:val="26"/>
                <w:vertAlign w:val="superscript"/>
              </w:rPr>
              <w:footnoteReference w:id="4"/>
            </w:r>
          </w:p>
          <w:p w:rsidR="00E46D7E" w:rsidRPr="00E46D7E" w:rsidRDefault="00E46D7E" w:rsidP="00E46D7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AC74AA" w:rsidRPr="00E46D7E" w:rsidRDefault="00AC74AA" w:rsidP="00E46D7E"/>
    <w:sectPr w:rsidR="00AC74AA" w:rsidRPr="00E46D7E" w:rsidSect="00E46D7E">
      <w:pgSz w:w="15840" w:h="12240" w:orient="landscape"/>
      <w:pgMar w:top="1440" w:right="1440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210" w:rsidRDefault="00C30210" w:rsidP="00E46D7E">
      <w:pPr>
        <w:spacing w:after="0" w:line="240" w:lineRule="auto"/>
      </w:pPr>
      <w:r>
        <w:separator/>
      </w:r>
    </w:p>
  </w:endnote>
  <w:endnote w:type="continuationSeparator" w:id="0">
    <w:p w:rsidR="00C30210" w:rsidRDefault="00C30210" w:rsidP="00E46D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210" w:rsidRDefault="00C30210" w:rsidP="00E46D7E">
      <w:pPr>
        <w:spacing w:after="0" w:line="240" w:lineRule="auto"/>
      </w:pPr>
      <w:r>
        <w:separator/>
      </w:r>
    </w:p>
  </w:footnote>
  <w:footnote w:type="continuationSeparator" w:id="0">
    <w:p w:rsidR="00C30210" w:rsidRDefault="00C30210" w:rsidP="00E46D7E">
      <w:pPr>
        <w:spacing w:after="0" w:line="240" w:lineRule="auto"/>
      </w:pPr>
      <w:r>
        <w:continuationSeparator/>
      </w:r>
    </w:p>
  </w:footnote>
  <w:footnote w:id="1">
    <w:p w:rsidR="00E46D7E" w:rsidRDefault="00E46D7E" w:rsidP="00E46D7E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Áp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 w:rsidRPr="00B45D46">
        <w:t>Chủ</w:t>
      </w:r>
      <w:proofErr w:type="spellEnd"/>
      <w:r w:rsidRPr="00B45D46">
        <w:t xml:space="preserve"> </w:t>
      </w:r>
      <w:proofErr w:type="spellStart"/>
      <w:r w:rsidRPr="00B45D46">
        <w:t>sở</w:t>
      </w:r>
      <w:proofErr w:type="spellEnd"/>
      <w:r w:rsidRPr="00B45D46">
        <w:t xml:space="preserve"> </w:t>
      </w:r>
      <w:proofErr w:type="spellStart"/>
      <w:r w:rsidRPr="00B45D46">
        <w:t>hữu</w:t>
      </w:r>
      <w:proofErr w:type="spellEnd"/>
      <w:r w:rsidRPr="00B45D46">
        <w:t>/</w:t>
      </w:r>
      <w:proofErr w:type="spellStart"/>
      <w:r w:rsidRPr="00B45D46">
        <w:t>Thành</w:t>
      </w:r>
      <w:proofErr w:type="spellEnd"/>
      <w:r w:rsidRPr="00B45D46">
        <w:t xml:space="preserve"> </w:t>
      </w:r>
      <w:proofErr w:type="spellStart"/>
      <w:r w:rsidRPr="00B45D46">
        <w:t>viên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ty TNHH</w:t>
      </w:r>
      <w:r w:rsidRPr="00B45D46">
        <w:t>/</w:t>
      </w:r>
      <w:proofErr w:type="spellStart"/>
      <w:r w:rsidRPr="00B45D46">
        <w:t>Cổ</w:t>
      </w:r>
      <w:proofErr w:type="spellEnd"/>
      <w:r w:rsidRPr="00B45D46">
        <w:t xml:space="preserve"> </w:t>
      </w:r>
      <w:proofErr w:type="spellStart"/>
      <w:r w:rsidRPr="00B45D46">
        <w:t>đông</w:t>
      </w:r>
      <w:proofErr w:type="spellEnd"/>
      <w:r w:rsidRPr="00B45D46">
        <w:t xml:space="preserve"> </w:t>
      </w:r>
      <w:proofErr w:type="spellStart"/>
      <w:r w:rsidRPr="00B45D46">
        <w:t>sáng</w:t>
      </w:r>
      <w:proofErr w:type="spellEnd"/>
      <w:r w:rsidRPr="00B45D46">
        <w:t xml:space="preserve"> </w:t>
      </w:r>
      <w:proofErr w:type="spellStart"/>
      <w:r w:rsidRPr="00B45D46">
        <w:t>lập</w:t>
      </w:r>
      <w:proofErr w:type="spellEnd"/>
      <w:r>
        <w:t>/</w:t>
      </w:r>
      <w:proofErr w:type="spellStart"/>
      <w:r>
        <w:t>C</w:t>
      </w:r>
      <w:r w:rsidRPr="00B45D46">
        <w:t>ổ</w:t>
      </w:r>
      <w:proofErr w:type="spellEnd"/>
      <w:r w:rsidRPr="00B45D46">
        <w:t xml:space="preserve"> </w:t>
      </w:r>
      <w:proofErr w:type="spellStart"/>
      <w:r w:rsidRPr="00B45D46">
        <w:t>đông</w:t>
      </w:r>
      <w:proofErr w:type="spellEnd"/>
      <w:r w:rsidRPr="00B45D46">
        <w:t xml:space="preserve"> </w:t>
      </w:r>
      <w:proofErr w:type="spellStart"/>
      <w:r w:rsidRPr="00B45D46">
        <w:t>là</w:t>
      </w:r>
      <w:proofErr w:type="spellEnd"/>
      <w:r w:rsidRPr="00B45D46"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 </w:t>
      </w:r>
      <w:proofErr w:type="spellStart"/>
      <w:r>
        <w:t>tư</w:t>
      </w:r>
      <w:proofErr w:type="spellEnd"/>
      <w:r w:rsidRPr="00B45D46">
        <w:t xml:space="preserve"> </w:t>
      </w:r>
      <w:proofErr w:type="spellStart"/>
      <w:r w:rsidRPr="00B45D46">
        <w:t>nước</w:t>
      </w:r>
      <w:proofErr w:type="spellEnd"/>
      <w:r w:rsidRPr="00B45D46">
        <w:t xml:space="preserve"> </w:t>
      </w:r>
      <w:proofErr w:type="spellStart"/>
      <w:r w:rsidRPr="00B45D46">
        <w:t>ngoài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.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uỷ</w:t>
      </w:r>
      <w:proofErr w:type="spellEnd"/>
      <w:r>
        <w:t xml:space="preserve"> </w:t>
      </w:r>
      <w:proofErr w:type="spellStart"/>
      <w:r>
        <w:t>quyền</w:t>
      </w:r>
      <w:proofErr w:type="spellEnd"/>
      <w:r>
        <w:t>.</w:t>
      </w:r>
    </w:p>
  </w:footnote>
  <w:footnote w:id="2">
    <w:p w:rsidR="00E46D7E" w:rsidRDefault="00E46D7E" w:rsidP="00E46D7E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luật</w:t>
      </w:r>
      <w:proofErr w:type="spellEnd"/>
      <w:r>
        <w:t>.</w:t>
      </w:r>
    </w:p>
  </w:footnote>
  <w:footnote w:id="3">
    <w:p w:rsidR="00E46D7E" w:rsidRDefault="00E46D7E" w:rsidP="00E46D7E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kê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ký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. </w:t>
      </w:r>
    </w:p>
    <w:p w:rsidR="00E46D7E" w:rsidRDefault="00E46D7E" w:rsidP="00E46D7E">
      <w:pPr>
        <w:pStyle w:val="FootnoteText"/>
        <w:jc w:val="both"/>
      </w:pPr>
      <w:proofErr w:type="spellStart"/>
      <w:r>
        <w:t>Người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</w:t>
      </w:r>
      <w:proofErr w:type="spellStart"/>
      <w:proofErr w:type="gramStart"/>
      <w:r>
        <w:t>theo</w:t>
      </w:r>
      <w:proofErr w:type="spellEnd"/>
      <w:proofErr w:type="gramEnd"/>
      <w:r>
        <w:t xml:space="preserve"> </w:t>
      </w:r>
      <w:proofErr w:type="spellStart"/>
      <w:r>
        <w:t>uỷ</w:t>
      </w:r>
      <w:proofErr w:type="spellEnd"/>
      <w:r>
        <w:t xml:space="preserve"> </w:t>
      </w:r>
      <w:proofErr w:type="spellStart"/>
      <w:r>
        <w:t>quyền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buộc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này</w:t>
      </w:r>
      <w:proofErr w:type="spellEnd"/>
      <w:r>
        <w:t>.</w:t>
      </w:r>
    </w:p>
    <w:p w:rsidR="00E46D7E" w:rsidRDefault="00E46D7E" w:rsidP="00E46D7E">
      <w:pPr>
        <w:pStyle w:val="FootnoteText"/>
        <w:jc w:val="both"/>
      </w:pPr>
      <w:proofErr w:type="spellStart"/>
      <w:r w:rsidRPr="00D400D6">
        <w:t>Trường</w:t>
      </w:r>
      <w:proofErr w:type="spellEnd"/>
      <w:r w:rsidRPr="00D400D6">
        <w:t xml:space="preserve"> </w:t>
      </w:r>
      <w:proofErr w:type="spellStart"/>
      <w:r w:rsidRPr="00D400D6">
        <w:t>hợp</w:t>
      </w:r>
      <w:proofErr w:type="spellEnd"/>
      <w:r w:rsidRPr="00D400D6">
        <w:t xml:space="preserve"> </w:t>
      </w:r>
      <w:proofErr w:type="spellStart"/>
      <w:r w:rsidRPr="00D400D6">
        <w:t>đăng</w:t>
      </w:r>
      <w:proofErr w:type="spellEnd"/>
      <w:r w:rsidRPr="00D400D6">
        <w:t xml:space="preserve"> </w:t>
      </w:r>
      <w:proofErr w:type="spellStart"/>
      <w:r w:rsidRPr="00D400D6">
        <w:t>ký</w:t>
      </w:r>
      <w:proofErr w:type="spellEnd"/>
      <w:r w:rsidRPr="00D400D6">
        <w:t>/</w:t>
      </w:r>
      <w:proofErr w:type="spellStart"/>
      <w:r w:rsidRPr="00D400D6">
        <w:t>thông</w:t>
      </w:r>
      <w:proofErr w:type="spellEnd"/>
      <w:r w:rsidRPr="00D400D6">
        <w:t xml:space="preserve"> </w:t>
      </w:r>
      <w:proofErr w:type="spellStart"/>
      <w:r w:rsidRPr="00D400D6">
        <w:t>báo</w:t>
      </w:r>
      <w:proofErr w:type="spellEnd"/>
      <w:r w:rsidRPr="00D400D6">
        <w:t xml:space="preserve"> </w:t>
      </w:r>
      <w:proofErr w:type="spellStart"/>
      <w:r w:rsidRPr="00D400D6">
        <w:t>thay</w:t>
      </w:r>
      <w:proofErr w:type="spellEnd"/>
      <w:r w:rsidRPr="00D400D6">
        <w:t xml:space="preserve"> </w:t>
      </w:r>
      <w:proofErr w:type="spellStart"/>
      <w:r w:rsidRPr="00D400D6">
        <w:t>đổi</w:t>
      </w:r>
      <w:proofErr w:type="spellEnd"/>
      <w:r w:rsidRPr="00D400D6">
        <w:t xml:space="preserve"> </w:t>
      </w:r>
      <w:proofErr w:type="spellStart"/>
      <w:r w:rsidRPr="00D400D6">
        <w:t>nội</w:t>
      </w:r>
      <w:proofErr w:type="spellEnd"/>
      <w:r w:rsidRPr="00D400D6">
        <w:t xml:space="preserve"> dung </w:t>
      </w:r>
      <w:proofErr w:type="spellStart"/>
      <w:r w:rsidRPr="00D400D6">
        <w:t>đăng</w:t>
      </w:r>
      <w:proofErr w:type="spellEnd"/>
      <w:r w:rsidRPr="00D400D6">
        <w:t xml:space="preserve"> </w:t>
      </w:r>
      <w:proofErr w:type="spellStart"/>
      <w:r w:rsidRPr="00D400D6">
        <w:t>ký</w:t>
      </w:r>
      <w:proofErr w:type="spellEnd"/>
      <w:r w:rsidRPr="00D400D6">
        <w:t xml:space="preserve"> </w:t>
      </w:r>
      <w:proofErr w:type="spellStart"/>
      <w:r w:rsidRPr="00D400D6">
        <w:t>doanh</w:t>
      </w:r>
      <w:proofErr w:type="spellEnd"/>
      <w:r w:rsidRPr="00D400D6">
        <w:t xml:space="preserve"> </w:t>
      </w:r>
      <w:proofErr w:type="spellStart"/>
      <w:r w:rsidRPr="00D400D6">
        <w:t>nghiệp</w:t>
      </w:r>
      <w:proofErr w:type="spellEnd"/>
      <w:r w:rsidRPr="00D400D6">
        <w:t xml:space="preserve"> </w:t>
      </w:r>
      <w:proofErr w:type="spellStart"/>
      <w:proofErr w:type="gramStart"/>
      <w:r w:rsidRPr="00D400D6">
        <w:t>theo</w:t>
      </w:r>
      <w:proofErr w:type="spellEnd"/>
      <w:proofErr w:type="gramEnd"/>
      <w:r w:rsidRPr="00D400D6">
        <w:t xml:space="preserve"> </w:t>
      </w:r>
      <w:proofErr w:type="spellStart"/>
      <w:r w:rsidRPr="00D400D6">
        <w:t>quyết</w:t>
      </w:r>
      <w:proofErr w:type="spellEnd"/>
      <w:r w:rsidRPr="00D400D6">
        <w:t xml:space="preserve"> </w:t>
      </w:r>
      <w:proofErr w:type="spellStart"/>
      <w:r w:rsidRPr="00D400D6">
        <w:t>định</w:t>
      </w:r>
      <w:proofErr w:type="spellEnd"/>
      <w:r w:rsidRPr="00D400D6">
        <w:t xml:space="preserve"> </w:t>
      </w:r>
      <w:proofErr w:type="spellStart"/>
      <w:r w:rsidRPr="00D400D6">
        <w:t>của</w:t>
      </w:r>
      <w:proofErr w:type="spellEnd"/>
      <w:r w:rsidRPr="00D400D6">
        <w:t xml:space="preserve"> </w:t>
      </w:r>
      <w:proofErr w:type="spellStart"/>
      <w:r w:rsidRPr="00D400D6">
        <w:t>Tòa</w:t>
      </w:r>
      <w:proofErr w:type="spellEnd"/>
      <w:r w:rsidRPr="00D400D6">
        <w:t xml:space="preserve"> </w:t>
      </w:r>
      <w:proofErr w:type="spellStart"/>
      <w:r w:rsidRPr="00D400D6">
        <w:t>án</w:t>
      </w:r>
      <w:proofErr w:type="spellEnd"/>
      <w:r w:rsidRPr="00D400D6">
        <w:t xml:space="preserve"> </w:t>
      </w:r>
      <w:proofErr w:type="spellStart"/>
      <w:r w:rsidRPr="00D400D6">
        <w:t>hoặc</w:t>
      </w:r>
      <w:proofErr w:type="spellEnd"/>
      <w:r w:rsidRPr="00D400D6">
        <w:t xml:space="preserve"> </w:t>
      </w:r>
      <w:proofErr w:type="spellStart"/>
      <w:r w:rsidRPr="00D400D6">
        <w:t>Trọng</w:t>
      </w:r>
      <w:proofErr w:type="spellEnd"/>
      <w:r w:rsidRPr="00D400D6">
        <w:t xml:space="preserve"> </w:t>
      </w:r>
      <w:proofErr w:type="spellStart"/>
      <w:r w:rsidRPr="00D400D6">
        <w:t>tài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chữ</w:t>
      </w:r>
      <w:proofErr w:type="spellEnd"/>
      <w:r w:rsidRPr="00D400D6">
        <w:t xml:space="preserve"> </w:t>
      </w:r>
      <w:proofErr w:type="spellStart"/>
      <w:r w:rsidRPr="00D400D6">
        <w:t>ký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 w:rsidRPr="00D400D6">
        <w:t>phần</w:t>
      </w:r>
      <w:proofErr w:type="spellEnd"/>
      <w:r w:rsidRPr="00D400D6">
        <w:t xml:space="preserve"> </w:t>
      </w:r>
      <w:proofErr w:type="spellStart"/>
      <w:r w:rsidRPr="00D400D6">
        <w:t>này</w:t>
      </w:r>
      <w:proofErr w:type="spellEnd"/>
      <w:r w:rsidRPr="00D400D6">
        <w:t>.</w:t>
      </w:r>
    </w:p>
  </w:footnote>
  <w:footnote w:id="4">
    <w:p w:rsidR="00E46D7E" w:rsidRDefault="00E46D7E" w:rsidP="00E46D7E">
      <w:pPr>
        <w:pStyle w:val="FootnoteText"/>
        <w:jc w:val="both"/>
      </w:pPr>
      <w:r w:rsidRPr="00F442DA">
        <w:rPr>
          <w:rStyle w:val="FootnoteReference"/>
        </w:rPr>
        <w:footnoteRef/>
      </w:r>
      <w:r w:rsidRPr="00F442DA">
        <w:t xml:space="preserve"> </w:t>
      </w:r>
      <w:r>
        <w:t xml:space="preserve">- </w:t>
      </w:r>
      <w:proofErr w:type="spellStart"/>
      <w:r w:rsidRPr="00E77D4A">
        <w:t>Người</w:t>
      </w:r>
      <w:proofErr w:type="spellEnd"/>
      <w:r w:rsidRPr="00E77D4A">
        <w:t xml:space="preserve"> </w:t>
      </w:r>
      <w:proofErr w:type="spellStart"/>
      <w:r w:rsidRPr="00E77D4A">
        <w:t>đại</w:t>
      </w:r>
      <w:proofErr w:type="spellEnd"/>
      <w:r w:rsidRPr="00E77D4A">
        <w:t xml:space="preserve"> </w:t>
      </w:r>
      <w:proofErr w:type="spellStart"/>
      <w:r w:rsidRPr="00E77D4A">
        <w:t>diện</w:t>
      </w:r>
      <w:proofErr w:type="spellEnd"/>
      <w:r w:rsidRPr="00E77D4A">
        <w:t xml:space="preserve"> </w:t>
      </w:r>
      <w:proofErr w:type="spellStart"/>
      <w:proofErr w:type="gramStart"/>
      <w:r w:rsidRPr="00E77D4A">
        <w:t>theo</w:t>
      </w:r>
      <w:proofErr w:type="spellEnd"/>
      <w:proofErr w:type="gramEnd"/>
      <w:r w:rsidRPr="00E77D4A">
        <w:t xml:space="preserve"> </w:t>
      </w:r>
      <w:proofErr w:type="spellStart"/>
      <w:r w:rsidRPr="00E77D4A">
        <w:t>pháp</w:t>
      </w:r>
      <w:proofErr w:type="spellEnd"/>
      <w:r w:rsidRPr="00E77D4A">
        <w:t xml:space="preserve"> </w:t>
      </w:r>
      <w:proofErr w:type="spellStart"/>
      <w:r w:rsidRPr="00E77D4A">
        <w:t>luật</w:t>
      </w:r>
      <w:proofErr w:type="spellEnd"/>
      <w:r w:rsidRPr="00E77D4A">
        <w:t xml:space="preserve"> </w:t>
      </w:r>
      <w:proofErr w:type="spellStart"/>
      <w:r w:rsidRPr="00E77D4A">
        <w:t>của</w:t>
      </w:r>
      <w:proofErr w:type="spellEnd"/>
      <w:r w:rsidRPr="00E77D4A"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 w:rsidRPr="00E77D4A">
        <w:t xml:space="preserve"> </w:t>
      </w:r>
      <w:proofErr w:type="spellStart"/>
      <w:r w:rsidRPr="00E77D4A">
        <w:t>ký</w:t>
      </w:r>
      <w:proofErr w:type="spellEnd"/>
      <w:r w:rsidRPr="00E77D4A">
        <w:t xml:space="preserve"> </w:t>
      </w:r>
      <w:proofErr w:type="spellStart"/>
      <w:r w:rsidRPr="00E77D4A">
        <w:t>trực</w:t>
      </w:r>
      <w:proofErr w:type="spellEnd"/>
      <w:r w:rsidRPr="00E77D4A">
        <w:t xml:space="preserve"> </w:t>
      </w:r>
      <w:proofErr w:type="spellStart"/>
      <w:r w:rsidRPr="00E77D4A">
        <w:t>tiếp</w:t>
      </w:r>
      <w:proofErr w:type="spellEnd"/>
      <w:r w:rsidRPr="00E77D4A">
        <w:t xml:space="preserve"> </w:t>
      </w:r>
      <w:proofErr w:type="spellStart"/>
      <w:r w:rsidRPr="00E77D4A">
        <w:t>vào</w:t>
      </w:r>
      <w:proofErr w:type="spellEnd"/>
      <w:r w:rsidRPr="00E77D4A">
        <w:t xml:space="preserve"> </w:t>
      </w:r>
      <w:proofErr w:type="spellStart"/>
      <w:r w:rsidRPr="00E77D4A">
        <w:t>phần</w:t>
      </w:r>
      <w:proofErr w:type="spellEnd"/>
      <w:r w:rsidRPr="00E77D4A">
        <w:t xml:space="preserve"> </w:t>
      </w:r>
      <w:proofErr w:type="spellStart"/>
      <w:r w:rsidRPr="00E77D4A">
        <w:t>này</w:t>
      </w:r>
      <w:proofErr w:type="spellEnd"/>
      <w:r w:rsidRPr="00E77D4A">
        <w:t>.</w:t>
      </w:r>
      <w:r>
        <w:t xml:space="preserve"> </w:t>
      </w:r>
    </w:p>
    <w:p w:rsidR="00E46D7E" w:rsidRDefault="00E46D7E" w:rsidP="00E46D7E">
      <w:pPr>
        <w:pStyle w:val="FootnoteText"/>
        <w:jc w:val="both"/>
      </w:pPr>
      <w:r>
        <w:t xml:space="preserve">- </w:t>
      </w:r>
      <w:proofErr w:type="spellStart"/>
      <w:r w:rsidRPr="0078265E">
        <w:t>Trườ</w:t>
      </w:r>
      <w:r w:rsidRPr="003734DB">
        <w:t>ng</w:t>
      </w:r>
      <w:proofErr w:type="spellEnd"/>
      <w:r w:rsidRPr="003734DB">
        <w:t xml:space="preserve"> </w:t>
      </w:r>
      <w:proofErr w:type="spellStart"/>
      <w:r w:rsidRPr="003734DB">
        <w:t>h</w:t>
      </w:r>
      <w:r w:rsidRPr="00974CEA">
        <w:t>ợ</w:t>
      </w:r>
      <w:r w:rsidRPr="002930CA">
        <w:t>p</w:t>
      </w:r>
      <w:proofErr w:type="spellEnd"/>
      <w:r w:rsidRPr="00D048C3">
        <w:t xml:space="preserve"> </w:t>
      </w:r>
      <w:proofErr w:type="spellStart"/>
      <w:r w:rsidRPr="00D048C3">
        <w:t>đăng</w:t>
      </w:r>
      <w:proofErr w:type="spellEnd"/>
      <w:r w:rsidRPr="00D048C3">
        <w:t xml:space="preserve"> </w:t>
      </w:r>
      <w:proofErr w:type="spellStart"/>
      <w:r w:rsidRPr="00D048C3">
        <w:t>ký</w:t>
      </w:r>
      <w:proofErr w:type="spellEnd"/>
      <w:r w:rsidRPr="00CF2D48">
        <w:t xml:space="preserve"> </w:t>
      </w:r>
      <w:proofErr w:type="spellStart"/>
      <w:r w:rsidRPr="00CF2D48">
        <w:t>chuyển</w:t>
      </w:r>
      <w:proofErr w:type="spellEnd"/>
      <w:r w:rsidRPr="00CF2D48">
        <w:t xml:space="preserve"> </w:t>
      </w:r>
      <w:proofErr w:type="spellStart"/>
      <w:r w:rsidRPr="00CF2D48">
        <w:t>đổ</w:t>
      </w:r>
      <w:r w:rsidRPr="00491632">
        <w:t>i</w:t>
      </w:r>
      <w:proofErr w:type="spellEnd"/>
      <w:r w:rsidRPr="00491632">
        <w:t xml:space="preserve"> </w:t>
      </w:r>
      <w:proofErr w:type="spellStart"/>
      <w:r w:rsidRPr="00BC5052">
        <w:t>lo</w:t>
      </w:r>
      <w:r w:rsidRPr="00A46C91">
        <w:t>ạ</w:t>
      </w:r>
      <w:r w:rsidRPr="00A61714">
        <w:t>i</w:t>
      </w:r>
      <w:proofErr w:type="spellEnd"/>
      <w:r w:rsidRPr="00A61714">
        <w:t xml:space="preserve"> </w:t>
      </w:r>
      <w:proofErr w:type="spellStart"/>
      <w:r w:rsidRPr="00A61714">
        <w:t>hình</w:t>
      </w:r>
      <w:proofErr w:type="spellEnd"/>
      <w:r w:rsidRPr="00A61714">
        <w:t xml:space="preserve"> </w:t>
      </w:r>
      <w:proofErr w:type="spellStart"/>
      <w:r w:rsidRPr="0006711E">
        <w:t>doanh</w:t>
      </w:r>
      <w:proofErr w:type="spellEnd"/>
      <w:r w:rsidRPr="0006711E">
        <w:t xml:space="preserve"> </w:t>
      </w:r>
      <w:proofErr w:type="spellStart"/>
      <w:r w:rsidRPr="0006711E">
        <w:t>nghiệ</w:t>
      </w:r>
      <w:r w:rsidRPr="000D0D7C">
        <w:t>p</w:t>
      </w:r>
      <w:proofErr w:type="spellEnd"/>
      <w:r w:rsidRPr="000D0D7C">
        <w:t xml:space="preserve"> </w:t>
      </w:r>
      <w:proofErr w:type="spellStart"/>
      <w:r w:rsidRPr="008B0ED7">
        <w:t>đồng</w:t>
      </w:r>
      <w:proofErr w:type="spellEnd"/>
      <w:r w:rsidRPr="008B0ED7">
        <w:t xml:space="preserve"> </w:t>
      </w:r>
      <w:proofErr w:type="spellStart"/>
      <w:r w:rsidRPr="008B0ED7">
        <w:t>thời</w:t>
      </w:r>
      <w:proofErr w:type="spellEnd"/>
      <w:r w:rsidRPr="008B0ED7">
        <w:t xml:space="preserve"> </w:t>
      </w:r>
      <w:proofErr w:type="spellStart"/>
      <w:r w:rsidRPr="008B0ED7">
        <w:t>đăng</w:t>
      </w:r>
      <w:proofErr w:type="spellEnd"/>
      <w:r w:rsidRPr="008B0ED7">
        <w:t xml:space="preserve"> </w:t>
      </w:r>
      <w:proofErr w:type="spellStart"/>
      <w:r w:rsidRPr="008B0ED7">
        <w:t>ký</w:t>
      </w:r>
      <w:proofErr w:type="spellEnd"/>
      <w:r w:rsidRPr="008B0ED7">
        <w:t xml:space="preserve"> </w:t>
      </w:r>
      <w:proofErr w:type="spellStart"/>
      <w:r w:rsidRPr="008B0ED7">
        <w:t>thay</w:t>
      </w:r>
      <w:proofErr w:type="spellEnd"/>
      <w:r w:rsidRPr="008B0ED7">
        <w:t xml:space="preserve"> </w:t>
      </w:r>
      <w:proofErr w:type="spellStart"/>
      <w:r w:rsidRPr="008B0ED7">
        <w:t>đổi</w:t>
      </w:r>
      <w:proofErr w:type="spellEnd"/>
      <w:r w:rsidRPr="008B0ED7">
        <w:t xml:space="preserve"> </w:t>
      </w:r>
      <w:proofErr w:type="spellStart"/>
      <w:r w:rsidRPr="008B0ED7">
        <w:t>người</w:t>
      </w:r>
      <w:proofErr w:type="spellEnd"/>
      <w:r w:rsidRPr="008B0ED7">
        <w:t xml:space="preserve"> </w:t>
      </w:r>
      <w:proofErr w:type="spellStart"/>
      <w:r w:rsidRPr="008B0ED7">
        <w:t>đại</w:t>
      </w:r>
      <w:proofErr w:type="spellEnd"/>
      <w:r w:rsidRPr="008B0ED7">
        <w:t xml:space="preserve"> </w:t>
      </w:r>
      <w:proofErr w:type="spellStart"/>
      <w:r w:rsidRPr="008B0ED7">
        <w:t>diện</w:t>
      </w:r>
      <w:proofErr w:type="spellEnd"/>
      <w:r w:rsidRPr="008B0ED7">
        <w:t xml:space="preserve"> </w:t>
      </w:r>
      <w:proofErr w:type="spellStart"/>
      <w:r w:rsidRPr="008B0ED7">
        <w:t>theo</w:t>
      </w:r>
      <w:proofErr w:type="spellEnd"/>
      <w:r w:rsidRPr="008B0ED7">
        <w:t xml:space="preserve"> </w:t>
      </w:r>
      <w:proofErr w:type="spellStart"/>
      <w:r w:rsidRPr="008B0ED7">
        <w:t>pháp</w:t>
      </w:r>
      <w:proofErr w:type="spellEnd"/>
      <w:r w:rsidRPr="008B0ED7">
        <w:t xml:space="preserve"> </w:t>
      </w:r>
      <w:proofErr w:type="spellStart"/>
      <w:r w:rsidRPr="008B0ED7">
        <w:t>luật</w:t>
      </w:r>
      <w:proofErr w:type="spellEnd"/>
      <w:r w:rsidRPr="008B0ED7">
        <w:t xml:space="preserve"> </w:t>
      </w:r>
      <w:proofErr w:type="spellStart"/>
      <w:r w:rsidRPr="008B0ED7">
        <w:t>thì</w:t>
      </w:r>
      <w:proofErr w:type="spellEnd"/>
      <w:r w:rsidRPr="008B0ED7">
        <w:t xml:space="preserve"> </w:t>
      </w:r>
      <w:proofErr w:type="spellStart"/>
      <w:r w:rsidRPr="008B0ED7">
        <w:t>Chủ</w:t>
      </w:r>
      <w:proofErr w:type="spellEnd"/>
      <w:r w:rsidRPr="008B0ED7">
        <w:t xml:space="preserve"> </w:t>
      </w:r>
      <w:proofErr w:type="spellStart"/>
      <w:r w:rsidRPr="008B0ED7">
        <w:t>tịch</w:t>
      </w:r>
      <w:proofErr w:type="spellEnd"/>
      <w:r w:rsidRPr="008B0ED7">
        <w:t xml:space="preserve"> </w:t>
      </w:r>
      <w:proofErr w:type="spellStart"/>
      <w:r w:rsidRPr="008B0ED7">
        <w:t>công</w:t>
      </w:r>
      <w:proofErr w:type="spellEnd"/>
      <w:r w:rsidRPr="008B0ED7">
        <w:t xml:space="preserve"> ty/</w:t>
      </w:r>
      <w:proofErr w:type="spellStart"/>
      <w:r w:rsidRPr="008B0ED7">
        <w:t>Chủ</w:t>
      </w:r>
      <w:proofErr w:type="spellEnd"/>
      <w:r w:rsidRPr="008B0ED7">
        <w:t xml:space="preserve"> </w:t>
      </w:r>
      <w:proofErr w:type="spellStart"/>
      <w:r w:rsidRPr="008B0ED7">
        <w:t>tịch</w:t>
      </w:r>
      <w:proofErr w:type="spellEnd"/>
      <w:r w:rsidRPr="008B0ED7">
        <w:t xml:space="preserve"> </w:t>
      </w:r>
      <w:proofErr w:type="spellStart"/>
      <w:r w:rsidRPr="008B0ED7">
        <w:t>Hội</w:t>
      </w:r>
      <w:proofErr w:type="spellEnd"/>
      <w:r w:rsidRPr="008B0ED7">
        <w:t xml:space="preserve"> </w:t>
      </w:r>
      <w:proofErr w:type="spellStart"/>
      <w:r w:rsidRPr="008B0ED7">
        <w:t>đồng</w:t>
      </w:r>
      <w:proofErr w:type="spellEnd"/>
      <w:r w:rsidRPr="008B0ED7">
        <w:t xml:space="preserve"> </w:t>
      </w:r>
      <w:proofErr w:type="spellStart"/>
      <w:r w:rsidRPr="008B0ED7">
        <w:t>thành</w:t>
      </w:r>
      <w:proofErr w:type="spellEnd"/>
      <w:r w:rsidRPr="008B0ED7">
        <w:t xml:space="preserve"> </w:t>
      </w:r>
      <w:proofErr w:type="spellStart"/>
      <w:r w:rsidRPr="008B0ED7">
        <w:t>viên</w:t>
      </w:r>
      <w:proofErr w:type="spellEnd"/>
      <w:r w:rsidRPr="008B0ED7">
        <w:t>/</w:t>
      </w:r>
      <w:proofErr w:type="spellStart"/>
      <w:r w:rsidRPr="008B0ED7">
        <w:t>Chủ</w:t>
      </w:r>
      <w:proofErr w:type="spellEnd"/>
      <w:r w:rsidRPr="008B0ED7">
        <w:t xml:space="preserve"> </w:t>
      </w:r>
      <w:proofErr w:type="spellStart"/>
      <w:r w:rsidRPr="008B0ED7">
        <w:t>tịch</w:t>
      </w:r>
      <w:proofErr w:type="spellEnd"/>
      <w:r w:rsidRPr="008B0ED7">
        <w:t xml:space="preserve"> </w:t>
      </w:r>
      <w:proofErr w:type="spellStart"/>
      <w:r w:rsidRPr="008B0ED7">
        <w:t>Hội</w:t>
      </w:r>
      <w:proofErr w:type="spellEnd"/>
      <w:r w:rsidRPr="008B0ED7">
        <w:t xml:space="preserve"> </w:t>
      </w:r>
      <w:proofErr w:type="spellStart"/>
      <w:r w:rsidRPr="008B0ED7">
        <w:t>đồng</w:t>
      </w:r>
      <w:proofErr w:type="spellEnd"/>
      <w:r w:rsidRPr="008B0ED7">
        <w:t xml:space="preserve"> </w:t>
      </w:r>
      <w:proofErr w:type="spellStart"/>
      <w:r w:rsidRPr="008B0ED7">
        <w:t>quản</w:t>
      </w:r>
      <w:proofErr w:type="spellEnd"/>
      <w:r w:rsidRPr="008B0ED7">
        <w:t xml:space="preserve"> </w:t>
      </w:r>
      <w:proofErr w:type="spellStart"/>
      <w:r w:rsidRPr="008B0ED7">
        <w:t>trị</w:t>
      </w:r>
      <w:proofErr w:type="spellEnd"/>
      <w:r w:rsidRPr="008B0ED7">
        <w:t xml:space="preserve"> </w:t>
      </w:r>
      <w:proofErr w:type="spellStart"/>
      <w:r w:rsidRPr="008B0ED7">
        <w:t>của</w:t>
      </w:r>
      <w:proofErr w:type="spellEnd"/>
      <w:r w:rsidRPr="008B0ED7">
        <w:t xml:space="preserve"> </w:t>
      </w:r>
      <w:proofErr w:type="spellStart"/>
      <w:r w:rsidRPr="008B0ED7">
        <w:t>công</w:t>
      </w:r>
      <w:proofErr w:type="spellEnd"/>
      <w:r w:rsidRPr="008B0ED7">
        <w:t xml:space="preserve"> ty </w:t>
      </w:r>
      <w:proofErr w:type="spellStart"/>
      <w:r w:rsidRPr="008B0ED7">
        <w:t>sau</w:t>
      </w:r>
      <w:proofErr w:type="spellEnd"/>
      <w:r w:rsidRPr="008B0ED7">
        <w:t xml:space="preserve"> </w:t>
      </w:r>
      <w:proofErr w:type="spellStart"/>
      <w:r w:rsidRPr="008B0ED7">
        <w:t>chuyển</w:t>
      </w:r>
      <w:proofErr w:type="spellEnd"/>
      <w:r w:rsidRPr="008B0ED7">
        <w:t xml:space="preserve"> </w:t>
      </w:r>
      <w:proofErr w:type="spellStart"/>
      <w:r w:rsidRPr="008B0ED7">
        <w:t>đổi</w:t>
      </w:r>
      <w:proofErr w:type="spellEnd"/>
      <w:r w:rsidRPr="008B0ED7">
        <w:t xml:space="preserve"> </w:t>
      </w:r>
      <w:proofErr w:type="spellStart"/>
      <w:r w:rsidRPr="00C248A6">
        <w:t>ký</w:t>
      </w:r>
      <w:proofErr w:type="spellEnd"/>
      <w:r w:rsidRPr="00C248A6">
        <w:t xml:space="preserve"> </w:t>
      </w:r>
      <w:proofErr w:type="spellStart"/>
      <w:r w:rsidRPr="00C248A6">
        <w:t>trực</w:t>
      </w:r>
      <w:proofErr w:type="spellEnd"/>
      <w:r w:rsidRPr="00C248A6">
        <w:t xml:space="preserve"> </w:t>
      </w:r>
      <w:proofErr w:type="spellStart"/>
      <w:r w:rsidRPr="00C248A6">
        <w:t>tiếp</w:t>
      </w:r>
      <w:proofErr w:type="spellEnd"/>
      <w:r w:rsidRPr="00C248A6">
        <w:t xml:space="preserve"> </w:t>
      </w:r>
      <w:proofErr w:type="spellStart"/>
      <w:r w:rsidRPr="00C248A6">
        <w:t>vào</w:t>
      </w:r>
      <w:proofErr w:type="spellEnd"/>
      <w:r w:rsidRPr="00C248A6">
        <w:t xml:space="preserve"> </w:t>
      </w:r>
      <w:proofErr w:type="spellStart"/>
      <w:r w:rsidRPr="00C248A6">
        <w:t>phần</w:t>
      </w:r>
      <w:proofErr w:type="spellEnd"/>
      <w:r w:rsidRPr="00C248A6">
        <w:t xml:space="preserve"> </w:t>
      </w:r>
      <w:proofErr w:type="spellStart"/>
      <w:r w:rsidRPr="00C248A6">
        <w:t>này</w:t>
      </w:r>
      <w:proofErr w:type="spellEnd"/>
      <w:r w:rsidRPr="00C248A6">
        <w:t>.</w:t>
      </w:r>
      <w:r>
        <w:t xml:space="preserve"> </w:t>
      </w:r>
    </w:p>
    <w:p w:rsidR="00E46D7E" w:rsidRPr="00F442DA" w:rsidRDefault="00E46D7E" w:rsidP="00E46D7E">
      <w:pPr>
        <w:pStyle w:val="FootnoteText"/>
        <w:jc w:val="both"/>
      </w:pPr>
      <w:r>
        <w:t xml:space="preserve">- </w:t>
      </w:r>
      <w:proofErr w:type="spellStart"/>
      <w:r w:rsidRPr="00D400D6">
        <w:t>Trường</w:t>
      </w:r>
      <w:proofErr w:type="spellEnd"/>
      <w:r w:rsidRPr="00D400D6">
        <w:t xml:space="preserve"> </w:t>
      </w:r>
      <w:proofErr w:type="spellStart"/>
      <w:r w:rsidRPr="00D400D6">
        <w:t>hợp</w:t>
      </w:r>
      <w:proofErr w:type="spellEnd"/>
      <w:r w:rsidRPr="00D400D6">
        <w:t xml:space="preserve"> </w:t>
      </w:r>
      <w:proofErr w:type="spellStart"/>
      <w:r w:rsidRPr="00D400D6">
        <w:t>Tòa</w:t>
      </w:r>
      <w:proofErr w:type="spellEnd"/>
      <w:r w:rsidRPr="00D400D6">
        <w:t xml:space="preserve"> </w:t>
      </w:r>
      <w:proofErr w:type="spellStart"/>
      <w:r w:rsidRPr="00D400D6">
        <w:t>án</w:t>
      </w:r>
      <w:proofErr w:type="spellEnd"/>
      <w:r w:rsidRPr="00D400D6">
        <w:t xml:space="preserve"> </w:t>
      </w:r>
      <w:proofErr w:type="spellStart"/>
      <w:r w:rsidRPr="00D400D6">
        <w:t>hoặc</w:t>
      </w:r>
      <w:proofErr w:type="spellEnd"/>
      <w:r w:rsidRPr="00D400D6">
        <w:t xml:space="preserve"> </w:t>
      </w:r>
      <w:proofErr w:type="spellStart"/>
      <w:r w:rsidRPr="00D400D6">
        <w:t>Trọng</w:t>
      </w:r>
      <w:proofErr w:type="spellEnd"/>
      <w:r w:rsidRPr="00D400D6">
        <w:t xml:space="preserve"> </w:t>
      </w:r>
      <w:proofErr w:type="spellStart"/>
      <w:r w:rsidRPr="00D400D6">
        <w:t>tài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định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thủ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doanh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thì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được</w:t>
      </w:r>
      <w:proofErr w:type="spellEnd"/>
      <w:r w:rsidRPr="00D400D6">
        <w:t xml:space="preserve"> </w:t>
      </w:r>
      <w:proofErr w:type="spellStart"/>
      <w:r w:rsidRPr="00D400D6">
        <w:t>chỉ</w:t>
      </w:r>
      <w:proofErr w:type="spellEnd"/>
      <w:r w:rsidRPr="00D400D6">
        <w:t xml:space="preserve"> </w:t>
      </w:r>
      <w:proofErr w:type="spellStart"/>
      <w:r w:rsidRPr="00D400D6">
        <w:t>định</w:t>
      </w:r>
      <w:proofErr w:type="spellEnd"/>
      <w:r w:rsidRPr="00D400D6">
        <w:t xml:space="preserve"> </w:t>
      </w:r>
      <w:proofErr w:type="spellStart"/>
      <w:r w:rsidRPr="00D400D6">
        <w:t>ký</w:t>
      </w:r>
      <w:proofErr w:type="spellEnd"/>
      <w:r w:rsidRPr="00D400D6">
        <w:t xml:space="preserve"> </w:t>
      </w:r>
      <w:proofErr w:type="spellStart"/>
      <w:r w:rsidRPr="00D400D6">
        <w:t>trực</w:t>
      </w:r>
      <w:proofErr w:type="spellEnd"/>
      <w:r w:rsidRPr="00D400D6">
        <w:t xml:space="preserve"> </w:t>
      </w:r>
      <w:proofErr w:type="spellStart"/>
      <w:r w:rsidRPr="00D400D6">
        <w:t>tiếp</w:t>
      </w:r>
      <w:proofErr w:type="spellEnd"/>
      <w:r w:rsidRPr="00D400D6">
        <w:t xml:space="preserve"> </w:t>
      </w:r>
      <w:proofErr w:type="spellStart"/>
      <w:r w:rsidRPr="00D400D6">
        <w:t>vào</w:t>
      </w:r>
      <w:proofErr w:type="spellEnd"/>
      <w:r w:rsidRPr="00D400D6">
        <w:t xml:space="preserve"> </w:t>
      </w:r>
      <w:proofErr w:type="spellStart"/>
      <w:r w:rsidRPr="00D400D6">
        <w:t>phần</w:t>
      </w:r>
      <w:proofErr w:type="spellEnd"/>
      <w:r w:rsidRPr="00D400D6">
        <w:t xml:space="preserve"> </w:t>
      </w:r>
      <w:proofErr w:type="spellStart"/>
      <w:r w:rsidRPr="00D400D6">
        <w:t>này</w:t>
      </w:r>
      <w:proofErr w:type="spellEnd"/>
      <w:r w:rsidRPr="00D400D6"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D7E"/>
    <w:rsid w:val="0008059D"/>
    <w:rsid w:val="00A20A94"/>
    <w:rsid w:val="00A700EB"/>
    <w:rsid w:val="00AC74AA"/>
    <w:rsid w:val="00C30210"/>
    <w:rsid w:val="00E46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246958-87AC-4754-BDC1-8D36699C6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E46D7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46D7E"/>
    <w:rPr>
      <w:rFonts w:ascii="Times New Roman" w:eastAsia="Calibri" w:hAnsi="Times New Roman" w:cs="Times New Roman"/>
      <w:sz w:val="20"/>
      <w:szCs w:val="20"/>
    </w:rPr>
  </w:style>
  <w:style w:type="character" w:styleId="FootnoteReference">
    <w:name w:val="footnote reference"/>
    <w:uiPriority w:val="99"/>
    <w:rsid w:val="00E46D7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THANH THUY</cp:lastModifiedBy>
  <cp:revision>1</cp:revision>
  <dcterms:created xsi:type="dcterms:W3CDTF">2021-07-02T07:16:00Z</dcterms:created>
  <dcterms:modified xsi:type="dcterms:W3CDTF">2021-07-02T07:16:00Z</dcterms:modified>
</cp:coreProperties>
</file>