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jc w:val="center"/>
        <w:tblLayout w:type="fixed"/>
        <w:tblCellMar>
          <w:left w:w="28" w:type="dxa"/>
          <w:right w:w="28" w:type="dxa"/>
        </w:tblCellMar>
        <w:tblLook w:val="0000" w:firstRow="0" w:lastRow="0" w:firstColumn="0" w:lastColumn="0" w:noHBand="0" w:noVBand="0"/>
      </w:tblPr>
      <w:tblGrid>
        <w:gridCol w:w="4121"/>
        <w:gridCol w:w="5141"/>
      </w:tblGrid>
      <w:tr w:rsidR="006433C7" w:rsidRPr="006431F9" w14:paraId="65DA04BD" w14:textId="77777777" w:rsidTr="00B312E9">
        <w:trPr>
          <w:trHeight w:val="721"/>
          <w:jc w:val="center"/>
        </w:trPr>
        <w:tc>
          <w:tcPr>
            <w:tcW w:w="4121" w:type="dxa"/>
          </w:tcPr>
          <w:p w14:paraId="53EA4791" w14:textId="77777777" w:rsidR="006433C7" w:rsidRPr="006431F9" w:rsidRDefault="006433C7" w:rsidP="00AC0545">
            <w:pPr>
              <w:jc w:val="center"/>
              <w:rPr>
                <w:rFonts w:ascii="Times New Roman" w:hAnsi="Times New Roman" w:cs="Times New Roman"/>
                <w:spacing w:val="-10"/>
                <w:sz w:val="26"/>
                <w:szCs w:val="26"/>
                <w:lang w:val="pt-BR"/>
              </w:rPr>
            </w:pPr>
            <w:r w:rsidRPr="006431F9">
              <w:rPr>
                <w:rFonts w:ascii="Times New Roman" w:hAnsi="Times New Roman" w:cs="Times New Roman"/>
                <w:spacing w:val="-10"/>
                <w:sz w:val="26"/>
                <w:szCs w:val="26"/>
                <w:lang w:val="pt-BR"/>
              </w:rPr>
              <w:t>UBND THÀNH PHỐ HẢI PHÒNG</w:t>
            </w:r>
          </w:p>
          <w:p w14:paraId="5DC87578" w14:textId="23C87BAB" w:rsidR="006433C7" w:rsidRPr="006431F9" w:rsidRDefault="008F6A46" w:rsidP="00AC0545">
            <w:pPr>
              <w:jc w:val="center"/>
              <w:rPr>
                <w:rFonts w:ascii="Times New Roman" w:hAnsi="Times New Roman" w:cs="Times New Roman"/>
                <w:b/>
                <w:bCs/>
                <w:spacing w:val="-10"/>
                <w:sz w:val="26"/>
                <w:szCs w:val="26"/>
                <w:lang w:val="pt-BR"/>
              </w:rPr>
            </w:pPr>
            <w:r>
              <w:rPr>
                <w:noProof/>
                <w:lang w:val="en-US" w:eastAsia="en-US"/>
              </w:rPr>
              <mc:AlternateContent>
                <mc:Choice Requires="wps">
                  <w:drawing>
                    <wp:anchor distT="4294967294" distB="4294967294" distL="114300" distR="114300" simplePos="0" relativeHeight="251658240" behindDoc="0" locked="0" layoutInCell="1" allowOverlap="1" wp14:anchorId="7DBB79EA" wp14:editId="38975913">
                      <wp:simplePos x="0" y="0"/>
                      <wp:positionH relativeFrom="column">
                        <wp:posOffset>742950</wp:posOffset>
                      </wp:positionH>
                      <wp:positionV relativeFrom="paragraph">
                        <wp:posOffset>214630</wp:posOffset>
                      </wp:positionV>
                      <wp:extent cx="1139588"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588"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A5CFCF" id="Straight Connector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5pt,16.9pt" to="148.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" strokecolor="#4a7ebb">
                      <o:lock v:ext="edit" shapetype="f"/>
                    </v:line>
                  </w:pict>
                </mc:Fallback>
              </mc:AlternateContent>
            </w:r>
            <w:r w:rsidR="006433C7" w:rsidRPr="006431F9">
              <w:rPr>
                <w:rFonts w:ascii="Times New Roman" w:hAnsi="Times New Roman" w:cs="Times New Roman"/>
                <w:b/>
                <w:bCs/>
                <w:spacing w:val="-10"/>
                <w:sz w:val="26"/>
                <w:szCs w:val="26"/>
                <w:lang w:val="pt-BR"/>
              </w:rPr>
              <w:t xml:space="preserve">SỞ </w:t>
            </w:r>
            <w:r w:rsidR="00FB2812">
              <w:rPr>
                <w:rFonts w:ascii="Times New Roman" w:hAnsi="Times New Roman" w:cs="Times New Roman"/>
                <w:b/>
                <w:bCs/>
                <w:spacing w:val="-10"/>
                <w:sz w:val="26"/>
                <w:szCs w:val="26"/>
                <w:lang w:val="pt-BR"/>
              </w:rPr>
              <w:t>TÀI CHÍNH</w:t>
            </w:r>
          </w:p>
        </w:tc>
        <w:tc>
          <w:tcPr>
            <w:tcW w:w="5141" w:type="dxa"/>
          </w:tcPr>
          <w:p w14:paraId="6E4F56BB" w14:textId="77777777" w:rsidR="006433C7" w:rsidRPr="006431F9" w:rsidRDefault="006433C7" w:rsidP="006431F9">
            <w:pPr>
              <w:jc w:val="center"/>
              <w:rPr>
                <w:rFonts w:ascii="Times New Roman" w:hAnsi="Times New Roman" w:cs="Times New Roman"/>
                <w:b/>
                <w:bCs/>
                <w:spacing w:val="-10"/>
                <w:szCs w:val="26"/>
                <w:lang w:val="pt-BR"/>
              </w:rPr>
            </w:pPr>
            <w:r w:rsidRPr="006431F9">
              <w:rPr>
                <w:rFonts w:ascii="Times New Roman" w:hAnsi="Times New Roman" w:cs="Times New Roman"/>
                <w:b/>
                <w:bCs/>
                <w:spacing w:val="-10"/>
                <w:sz w:val="26"/>
                <w:szCs w:val="26"/>
                <w:lang w:val="pt-BR"/>
              </w:rPr>
              <w:t>CỘNG HOÀ XÃ HỘI CHỦ NGHĨA VIỆT NAM</w:t>
            </w:r>
          </w:p>
          <w:p w14:paraId="74BF317A" w14:textId="77777777" w:rsidR="006433C7" w:rsidRPr="006431F9" w:rsidRDefault="008F6A46" w:rsidP="006431F9">
            <w:pPr>
              <w:jc w:val="center"/>
              <w:rPr>
                <w:rFonts w:ascii="Times New Roman" w:hAnsi="Times New Roman" w:cs="Times New Roman"/>
                <w:b/>
                <w:bCs/>
                <w:spacing w:val="-20"/>
                <w:sz w:val="26"/>
                <w:szCs w:val="26"/>
                <w:lang w:val="en-US"/>
              </w:rPr>
            </w:pPr>
            <w:r>
              <w:rPr>
                <w:noProof/>
                <w:lang w:val="en-US" w:eastAsia="en-US"/>
              </w:rPr>
              <mc:AlternateContent>
                <mc:Choice Requires="wps">
                  <w:drawing>
                    <wp:anchor distT="4294967294" distB="4294967294" distL="114300" distR="114300" simplePos="0" relativeHeight="251656192" behindDoc="0" locked="0" layoutInCell="1" allowOverlap="1" wp14:anchorId="02FD355F" wp14:editId="46F53482">
                      <wp:simplePos x="0" y="0"/>
                      <wp:positionH relativeFrom="column">
                        <wp:posOffset>697230</wp:posOffset>
                      </wp:positionH>
                      <wp:positionV relativeFrom="paragraph">
                        <wp:posOffset>226694</wp:posOffset>
                      </wp:positionV>
                      <wp:extent cx="1820545" cy="0"/>
                      <wp:effectExtent l="0" t="0" r="825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4DB11F" id="_x0000_t32" coordsize="21600,21600" o:spt="32" o:oned="t" path="m,l21600,21600e" filled="f">
                      <v:path arrowok="t" fillok="f" o:connecttype="none"/>
                      <o:lock v:ext="edit" shapetype="t"/>
                    </v:shapetype>
                    <v:shape id="Straight Arrow Connector 1" o:spid="_x0000_s1026" type="#_x0000_t32" style="position:absolute;margin-left:54.9pt;margin-top:17.85pt;width:143.3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"/>
                  </w:pict>
                </mc:Fallback>
              </mc:AlternateContent>
            </w:r>
            <w:r w:rsidR="006433C7" w:rsidRPr="006431F9">
              <w:rPr>
                <w:rFonts w:ascii="Times New Roman" w:hAnsi="Times New Roman" w:cs="Times New Roman"/>
                <w:b/>
                <w:bCs/>
                <w:spacing w:val="-10"/>
                <w:sz w:val="26"/>
                <w:szCs w:val="26"/>
              </w:rPr>
              <w:t>Độc lập - Tự do - Hạnh phúc</w:t>
            </w:r>
          </w:p>
        </w:tc>
      </w:tr>
      <w:tr w:rsidR="006433C7" w:rsidRPr="006431F9" w14:paraId="453293D7" w14:textId="77777777" w:rsidTr="00B312E9">
        <w:trPr>
          <w:jc w:val="center"/>
        </w:trPr>
        <w:tc>
          <w:tcPr>
            <w:tcW w:w="4121" w:type="dxa"/>
          </w:tcPr>
          <w:p w14:paraId="77F4A464" w14:textId="06FF787D" w:rsidR="006433C7" w:rsidRPr="006431F9" w:rsidRDefault="006433C7" w:rsidP="00E5567B">
            <w:pPr>
              <w:spacing w:before="120"/>
              <w:jc w:val="center"/>
              <w:rPr>
                <w:rFonts w:ascii="Times New Roman" w:hAnsi="Times New Roman" w:cs="Times New Roman"/>
                <w:sz w:val="26"/>
                <w:szCs w:val="26"/>
              </w:rPr>
            </w:pPr>
            <w:r w:rsidRPr="006431F9">
              <w:rPr>
                <w:rFonts w:ascii="Times New Roman" w:hAnsi="Times New Roman" w:cs="Times New Roman"/>
                <w:sz w:val="26"/>
                <w:szCs w:val="26"/>
              </w:rPr>
              <w:t>Số:</w:t>
            </w:r>
            <w:r w:rsidR="00E5567B" w:rsidRPr="006431F9">
              <w:rPr>
                <w:rFonts w:ascii="Times New Roman" w:hAnsi="Times New Roman" w:cs="Times New Roman"/>
                <w:sz w:val="26"/>
                <w:szCs w:val="26"/>
                <w:lang w:val="en-US"/>
              </w:rPr>
              <w:t xml:space="preserve">         </w:t>
            </w:r>
            <w:r w:rsidRPr="006431F9">
              <w:rPr>
                <w:rFonts w:ascii="Times New Roman" w:hAnsi="Times New Roman" w:cs="Times New Roman"/>
                <w:sz w:val="26"/>
                <w:szCs w:val="26"/>
              </w:rPr>
              <w:t>/</w:t>
            </w:r>
            <w:r w:rsidR="00DE070E">
              <w:rPr>
                <w:rFonts w:ascii="Times New Roman" w:hAnsi="Times New Roman" w:cs="Times New Roman"/>
                <w:sz w:val="26"/>
                <w:szCs w:val="26"/>
                <w:lang w:val="en-US"/>
              </w:rPr>
              <w:t>S</w:t>
            </w:r>
            <w:r w:rsidR="00FB2812">
              <w:rPr>
                <w:rFonts w:ascii="Times New Roman" w:hAnsi="Times New Roman" w:cs="Times New Roman"/>
                <w:sz w:val="26"/>
                <w:szCs w:val="26"/>
                <w:lang w:val="en-US"/>
              </w:rPr>
              <w:t>TC</w:t>
            </w:r>
            <w:r w:rsidRPr="006431F9">
              <w:rPr>
                <w:rFonts w:ascii="Times New Roman" w:hAnsi="Times New Roman" w:cs="Times New Roman"/>
                <w:sz w:val="26"/>
                <w:szCs w:val="26"/>
              </w:rPr>
              <w:t>-ĐKKD</w:t>
            </w:r>
          </w:p>
        </w:tc>
        <w:tc>
          <w:tcPr>
            <w:tcW w:w="5141" w:type="dxa"/>
          </w:tcPr>
          <w:p w14:paraId="7F539972" w14:textId="7D7684E1" w:rsidR="006433C7" w:rsidRPr="0064287F" w:rsidRDefault="006433C7" w:rsidP="003D1C9A">
            <w:pPr>
              <w:spacing w:before="120"/>
              <w:jc w:val="right"/>
              <w:rPr>
                <w:rFonts w:ascii="Times New Roman" w:hAnsi="Times New Roman" w:cs="Times New Roman"/>
                <w:i/>
                <w:iCs/>
                <w:sz w:val="26"/>
                <w:szCs w:val="26"/>
                <w:lang w:val="en-US"/>
              </w:rPr>
            </w:pPr>
            <w:r w:rsidRPr="006431F9">
              <w:rPr>
                <w:rFonts w:ascii="Times New Roman" w:hAnsi="Times New Roman" w:cs="Times New Roman"/>
                <w:i/>
                <w:iCs/>
                <w:sz w:val="26"/>
                <w:szCs w:val="26"/>
              </w:rPr>
              <w:t xml:space="preserve">Hải Phòng, ngày   </w:t>
            </w:r>
            <w:r w:rsidR="004072D5">
              <w:rPr>
                <w:rFonts w:ascii="Times New Roman" w:hAnsi="Times New Roman" w:cs="Times New Roman"/>
                <w:i/>
                <w:iCs/>
                <w:sz w:val="26"/>
                <w:szCs w:val="26"/>
                <w:lang w:val="en-US"/>
              </w:rPr>
              <w:t xml:space="preserve"> </w:t>
            </w:r>
            <w:r w:rsidRPr="006431F9">
              <w:rPr>
                <w:rFonts w:ascii="Times New Roman" w:hAnsi="Times New Roman" w:cs="Times New Roman"/>
                <w:i/>
                <w:iCs/>
                <w:sz w:val="26"/>
                <w:szCs w:val="26"/>
              </w:rPr>
              <w:t xml:space="preserve">    tháng </w:t>
            </w:r>
            <w:r w:rsidR="003D1C9A">
              <w:rPr>
                <w:rFonts w:ascii="Times New Roman" w:hAnsi="Times New Roman" w:cs="Times New Roman"/>
                <w:i/>
                <w:iCs/>
                <w:sz w:val="26"/>
                <w:szCs w:val="26"/>
                <w:lang w:val="en-US"/>
              </w:rPr>
              <w:t>6</w:t>
            </w:r>
            <w:r w:rsidR="00386BE7">
              <w:rPr>
                <w:rFonts w:ascii="Times New Roman" w:hAnsi="Times New Roman" w:cs="Times New Roman"/>
                <w:i/>
                <w:iCs/>
                <w:sz w:val="26"/>
                <w:szCs w:val="26"/>
                <w:lang w:val="en-US"/>
              </w:rPr>
              <w:t xml:space="preserve"> </w:t>
            </w:r>
            <w:r w:rsidRPr="006431F9">
              <w:rPr>
                <w:rFonts w:ascii="Times New Roman" w:hAnsi="Times New Roman" w:cs="Times New Roman"/>
                <w:i/>
                <w:iCs/>
                <w:sz w:val="26"/>
                <w:szCs w:val="26"/>
              </w:rPr>
              <w:t xml:space="preserve">năm </w:t>
            </w:r>
            <w:r w:rsidR="00FB2812">
              <w:rPr>
                <w:rFonts w:ascii="Times New Roman" w:hAnsi="Times New Roman" w:cs="Times New Roman"/>
                <w:i/>
                <w:iCs/>
                <w:sz w:val="26"/>
                <w:szCs w:val="26"/>
                <w:lang w:val="en-US"/>
              </w:rPr>
              <w:t>2025</w:t>
            </w:r>
          </w:p>
        </w:tc>
      </w:tr>
      <w:tr w:rsidR="006433C7" w:rsidRPr="006431F9" w14:paraId="51572CEF" w14:textId="77777777" w:rsidTr="00B312E9">
        <w:trPr>
          <w:jc w:val="center"/>
        </w:trPr>
        <w:tc>
          <w:tcPr>
            <w:tcW w:w="4121" w:type="dxa"/>
          </w:tcPr>
          <w:p w14:paraId="405E6876" w14:textId="32E0ED66" w:rsidR="001F7D1C" w:rsidRPr="001F7D1C" w:rsidRDefault="001F7D1C" w:rsidP="00CE7047">
            <w:pPr>
              <w:jc w:val="center"/>
              <w:rPr>
                <w:rFonts w:ascii="Times New Roman" w:hAnsi="Times New Roman"/>
                <w:lang w:val="en-US"/>
              </w:rPr>
            </w:pPr>
            <w:r w:rsidRPr="001F7D1C">
              <w:rPr>
                <w:rFonts w:ascii="Times New Roman" w:hAnsi="Times New Roman"/>
                <w:lang w:val="en-US"/>
              </w:rPr>
              <w:t xml:space="preserve">V/v </w:t>
            </w:r>
            <w:r w:rsidRPr="00B312E9">
              <w:rPr>
                <w:rFonts w:ascii="Times New Roman" w:hAnsi="Times New Roman"/>
                <w:lang w:val="en-US"/>
              </w:rPr>
              <w:t xml:space="preserve">hướng dẫn </w:t>
            </w:r>
            <w:r>
              <w:rPr>
                <w:rFonts w:ascii="Times New Roman" w:hAnsi="Times New Roman"/>
                <w:lang w:val="en-US"/>
              </w:rPr>
              <w:t xml:space="preserve">thực hiện </w:t>
            </w:r>
            <w:r w:rsidRPr="001F7D1C">
              <w:rPr>
                <w:rFonts w:ascii="Times New Roman" w:hAnsi="Times New Roman"/>
                <w:lang w:val="en-US"/>
              </w:rPr>
              <w:t xml:space="preserve">các thủ tục </w:t>
            </w:r>
            <w:r w:rsidR="00CE7047">
              <w:rPr>
                <w:rFonts w:ascii="Times New Roman" w:hAnsi="Times New Roman"/>
                <w:lang w:val="en-US"/>
              </w:rPr>
              <w:t xml:space="preserve">về </w:t>
            </w:r>
            <w:r w:rsidRPr="001F7D1C">
              <w:rPr>
                <w:rFonts w:ascii="Times New Roman" w:hAnsi="Times New Roman"/>
                <w:lang w:val="en-US"/>
              </w:rPr>
              <w:t>đăng ký doanh nghiệp khi sắp xếp đơn vị hành chính cấp xã năm 2025 trên địa bàn thành phố Hải Phòng</w:t>
            </w:r>
          </w:p>
        </w:tc>
        <w:tc>
          <w:tcPr>
            <w:tcW w:w="5141" w:type="dxa"/>
          </w:tcPr>
          <w:p w14:paraId="00DA4A0B" w14:textId="77777777" w:rsidR="006433C7" w:rsidRPr="006431F9" w:rsidRDefault="006433C7" w:rsidP="00AC0545">
            <w:pPr>
              <w:jc w:val="right"/>
              <w:rPr>
                <w:rFonts w:ascii="Times New Roman" w:hAnsi="Times New Roman" w:cs="Times New Roman"/>
                <w:i/>
                <w:iCs/>
                <w:sz w:val="26"/>
                <w:szCs w:val="26"/>
              </w:rPr>
            </w:pPr>
          </w:p>
        </w:tc>
      </w:tr>
    </w:tbl>
    <w:p w14:paraId="1863BBB9" w14:textId="77777777" w:rsidR="00C62980" w:rsidRPr="00C62980" w:rsidRDefault="00C62980" w:rsidP="00C62980">
      <w:pPr>
        <w:widowControl/>
        <w:spacing w:line="360" w:lineRule="exact"/>
        <w:jc w:val="both"/>
        <w:rPr>
          <w:rFonts w:ascii="Times New Roman" w:eastAsia="Times New Roman" w:hAnsi="Times New Roman" w:cs="Times New Roman"/>
          <w:color w:val="auto"/>
          <w:sz w:val="28"/>
          <w:szCs w:val="28"/>
          <w:lang w:val="en-US" w:eastAsia="en-US"/>
        </w:rPr>
      </w:pPr>
    </w:p>
    <w:tbl>
      <w:tblPr>
        <w:tblW w:w="0" w:type="auto"/>
        <w:jc w:val="center"/>
        <w:tblLook w:val="04A0" w:firstRow="1" w:lastRow="0" w:firstColumn="1" w:lastColumn="0" w:noHBand="0" w:noVBand="1"/>
      </w:tblPr>
      <w:tblGrid>
        <w:gridCol w:w="1294"/>
        <w:gridCol w:w="6119"/>
      </w:tblGrid>
      <w:tr w:rsidR="00F6384C" w:rsidRPr="00C62980" w14:paraId="4388ED43" w14:textId="77777777" w:rsidTr="008B72EA">
        <w:trPr>
          <w:jc w:val="center"/>
        </w:trPr>
        <w:tc>
          <w:tcPr>
            <w:tcW w:w="0" w:type="auto"/>
            <w:shd w:val="clear" w:color="auto" w:fill="auto"/>
          </w:tcPr>
          <w:p w14:paraId="7B3A0B5D" w14:textId="77777777" w:rsidR="00F6384C" w:rsidRPr="00C62980" w:rsidRDefault="00F6384C" w:rsidP="008B72EA">
            <w:pPr>
              <w:widowControl/>
              <w:spacing w:line="360" w:lineRule="exact"/>
              <w:jc w:val="right"/>
              <w:rPr>
                <w:rFonts w:ascii="Times New Roman" w:eastAsia="Times New Roman" w:hAnsi="Times New Roman" w:cs="Times New Roman"/>
                <w:color w:val="auto"/>
                <w:sz w:val="28"/>
                <w:szCs w:val="20"/>
                <w:lang w:val="en-US" w:eastAsia="en-US"/>
              </w:rPr>
            </w:pPr>
            <w:r w:rsidRPr="00C62980">
              <w:rPr>
                <w:rFonts w:ascii="Times New Roman" w:eastAsia="Times New Roman" w:hAnsi="Times New Roman" w:cs="Times New Roman"/>
                <w:color w:val="auto"/>
                <w:sz w:val="28"/>
                <w:szCs w:val="20"/>
                <w:lang w:val="en-US" w:eastAsia="en-US"/>
              </w:rPr>
              <w:t>Kính gửi:</w:t>
            </w:r>
          </w:p>
        </w:tc>
        <w:tc>
          <w:tcPr>
            <w:tcW w:w="0" w:type="auto"/>
            <w:shd w:val="clear" w:color="auto" w:fill="auto"/>
          </w:tcPr>
          <w:p w14:paraId="7CD2F188" w14:textId="37F4ADD7" w:rsidR="00F6384C" w:rsidRPr="00C62980" w:rsidRDefault="001F7D1C" w:rsidP="008B72EA">
            <w:pPr>
              <w:widowControl/>
              <w:tabs>
                <w:tab w:val="left" w:pos="202"/>
              </w:tabs>
              <w:spacing w:line="360" w:lineRule="exact"/>
              <w:rPr>
                <w:rFonts w:ascii="Times New Roman" w:eastAsia="Times New Roman" w:hAnsi="Times New Roman" w:cs="Times New Roman"/>
                <w:color w:val="auto"/>
                <w:sz w:val="28"/>
                <w:szCs w:val="20"/>
                <w:lang w:val="en-US" w:eastAsia="en-US"/>
              </w:rPr>
            </w:pPr>
            <w:r>
              <w:rPr>
                <w:rFonts w:ascii="Times New Roman" w:hAnsi="Times New Roman" w:cs="Times New Roman"/>
                <w:color w:val="auto"/>
                <w:sz w:val="28"/>
                <w:szCs w:val="28"/>
                <w:lang w:val="en-US"/>
              </w:rPr>
              <w:t>Quý doanh nghiệp trên địa bàn thành phố Hải Phòng</w:t>
            </w:r>
          </w:p>
        </w:tc>
      </w:tr>
    </w:tbl>
    <w:p w14:paraId="7AC97BB5" w14:textId="77777777" w:rsidR="00386A31" w:rsidRPr="00C62980" w:rsidRDefault="00386A31" w:rsidP="00386A31">
      <w:pPr>
        <w:widowControl/>
        <w:spacing w:line="360" w:lineRule="exact"/>
        <w:jc w:val="both"/>
        <w:rPr>
          <w:rFonts w:ascii="Times New Roman" w:eastAsia="Times New Roman" w:hAnsi="Times New Roman" w:cs="Times New Roman"/>
          <w:color w:val="auto"/>
          <w:sz w:val="28"/>
          <w:szCs w:val="28"/>
          <w:lang w:val="en-US" w:eastAsia="en-US"/>
        </w:rPr>
      </w:pPr>
    </w:p>
    <w:p w14:paraId="5E166344" w14:textId="569079E3" w:rsidR="00D47F12" w:rsidRDefault="00D47F12" w:rsidP="009B6A75">
      <w:pPr>
        <w:spacing w:before="120" w:after="12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T</w:t>
      </w:r>
      <w:r w:rsidRPr="00D47F12">
        <w:rPr>
          <w:rFonts w:ascii="Times New Roman" w:hAnsi="Times New Roman" w:cs="Times New Roman"/>
          <w:color w:val="auto"/>
          <w:sz w:val="28"/>
          <w:szCs w:val="28"/>
          <w:lang w:val="en-US"/>
        </w:rPr>
        <w:t>riển khai Kế hoạch số 145/KH</w:t>
      </w:r>
      <w:r w:rsidR="007E37B7">
        <w:rPr>
          <w:rFonts w:ascii="Times New Roman" w:hAnsi="Times New Roman" w:cs="Times New Roman"/>
          <w:color w:val="auto"/>
          <w:sz w:val="28"/>
          <w:szCs w:val="28"/>
          <w:lang w:val="en-US"/>
        </w:rPr>
        <w:t>-</w:t>
      </w:r>
      <w:r w:rsidRPr="00D47F12">
        <w:rPr>
          <w:rFonts w:ascii="Times New Roman" w:hAnsi="Times New Roman" w:cs="Times New Roman"/>
          <w:color w:val="auto"/>
          <w:sz w:val="28"/>
          <w:szCs w:val="28"/>
          <w:lang w:val="en-US"/>
        </w:rPr>
        <w:t>UBND ngày 10/6/2025 về triển khai</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thực hiện Nghị quyết của Ủy ban</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Thường vụ Quốc hội về việc sắp xếp</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đơn vị hành chính cấp xã năm 2025</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trên địa bàn thành phố Hải Phòng</w:t>
      </w:r>
      <w:r>
        <w:rPr>
          <w:rFonts w:ascii="Times New Roman" w:hAnsi="Times New Roman" w:cs="Times New Roman"/>
          <w:color w:val="auto"/>
          <w:sz w:val="28"/>
          <w:szCs w:val="28"/>
          <w:lang w:val="en-US"/>
        </w:rPr>
        <w:t xml:space="preserve">, trong đó Sở Tài chính </w:t>
      </w:r>
      <w:r w:rsidR="007E37B7">
        <w:rPr>
          <w:rFonts w:ascii="Times New Roman" w:hAnsi="Times New Roman" w:cs="Times New Roman"/>
          <w:color w:val="auto"/>
          <w:sz w:val="28"/>
          <w:szCs w:val="28"/>
          <w:lang w:val="en-US"/>
        </w:rPr>
        <w:t xml:space="preserve">thành phố Hải Phòng </w:t>
      </w:r>
      <w:r>
        <w:rPr>
          <w:rFonts w:ascii="Times New Roman" w:hAnsi="Times New Roman" w:cs="Times New Roman"/>
          <w:color w:val="auto"/>
          <w:sz w:val="28"/>
          <w:szCs w:val="28"/>
          <w:lang w:val="en-US"/>
        </w:rPr>
        <w:t>được giao nhiệm vụ h</w:t>
      </w:r>
      <w:r w:rsidRPr="00D47F12">
        <w:rPr>
          <w:rFonts w:ascii="Times New Roman" w:hAnsi="Times New Roman" w:cs="Times New Roman"/>
          <w:color w:val="auto"/>
          <w:sz w:val="28"/>
          <w:szCs w:val="28"/>
          <w:lang w:val="en-US"/>
        </w:rPr>
        <w:t xml:space="preserve">ướng dẫn </w:t>
      </w:r>
      <w:r>
        <w:rPr>
          <w:rFonts w:ascii="Times New Roman" w:hAnsi="Times New Roman" w:cs="Times New Roman"/>
          <w:color w:val="auto"/>
          <w:sz w:val="28"/>
          <w:szCs w:val="28"/>
          <w:lang w:val="en-US"/>
        </w:rPr>
        <w:t>doanh nghiệp trên địa bàn thành phố Hải Phòng</w:t>
      </w:r>
      <w:r w:rsidRPr="00D47F12">
        <w:rPr>
          <w:rFonts w:ascii="Times New Roman" w:hAnsi="Times New Roman" w:cs="Times New Roman"/>
          <w:color w:val="auto"/>
          <w:sz w:val="28"/>
          <w:szCs w:val="28"/>
          <w:lang w:val="en-US"/>
        </w:rPr>
        <w:t xml:space="preserve"> thực hiện các thủ tục đăng ký thay</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đổi Giấy chứng nhận đăng ký doanh nghiệp do thay đổi địa</w:t>
      </w:r>
      <w:r>
        <w:rPr>
          <w:rFonts w:ascii="Times New Roman" w:hAnsi="Times New Roman" w:cs="Times New Roman"/>
          <w:color w:val="auto"/>
          <w:sz w:val="28"/>
          <w:szCs w:val="28"/>
          <w:lang w:val="en-US"/>
        </w:rPr>
        <w:t xml:space="preserve"> </w:t>
      </w:r>
      <w:r w:rsidRPr="00D47F12">
        <w:rPr>
          <w:rFonts w:ascii="Times New Roman" w:hAnsi="Times New Roman" w:cs="Times New Roman"/>
          <w:color w:val="auto"/>
          <w:sz w:val="28"/>
          <w:szCs w:val="28"/>
          <w:lang w:val="en-US"/>
        </w:rPr>
        <w:t>giới, tên gọi đơn vị hành chính sau khi thực hiện sắp xếp</w:t>
      </w:r>
      <w:r>
        <w:rPr>
          <w:rFonts w:ascii="Times New Roman" w:hAnsi="Times New Roman" w:cs="Times New Roman"/>
          <w:color w:val="auto"/>
          <w:sz w:val="28"/>
          <w:szCs w:val="28"/>
          <w:lang w:val="en-US"/>
        </w:rPr>
        <w:t>.</w:t>
      </w:r>
    </w:p>
    <w:p w14:paraId="1E9F4C1F" w14:textId="270E3715" w:rsidR="007E37B7" w:rsidRDefault="007E37B7" w:rsidP="009B6A75">
      <w:pPr>
        <w:spacing w:before="120" w:after="12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Căn cứ nội dung hướng dẫn của Bộ Tài chính về công tác đăng ký kinh doanh tại các văn bản: số </w:t>
      </w:r>
      <w:r w:rsidRPr="007E37B7">
        <w:rPr>
          <w:rFonts w:ascii="Times New Roman" w:hAnsi="Times New Roman" w:cs="Times New Roman"/>
          <w:color w:val="auto"/>
          <w:sz w:val="28"/>
          <w:szCs w:val="28"/>
          <w:lang w:val="en-US"/>
        </w:rPr>
        <w:t>4370/BTC-DNTN</w:t>
      </w:r>
      <w:r>
        <w:rPr>
          <w:rFonts w:ascii="Times New Roman" w:hAnsi="Times New Roman" w:cs="Times New Roman"/>
          <w:color w:val="auto"/>
          <w:sz w:val="28"/>
          <w:szCs w:val="28"/>
          <w:lang w:val="en-US"/>
        </w:rPr>
        <w:t xml:space="preserve"> </w:t>
      </w:r>
      <w:r w:rsidRPr="007E37B7">
        <w:rPr>
          <w:rFonts w:ascii="Times New Roman" w:hAnsi="Times New Roman" w:cs="Times New Roman"/>
          <w:color w:val="auto"/>
          <w:sz w:val="28"/>
          <w:szCs w:val="28"/>
          <w:lang w:val="en-US"/>
        </w:rPr>
        <w:t xml:space="preserve">ngày 05/4/2025, </w:t>
      </w:r>
      <w:r>
        <w:rPr>
          <w:rFonts w:ascii="Times New Roman" w:hAnsi="Times New Roman" w:cs="Times New Roman"/>
          <w:color w:val="auto"/>
          <w:sz w:val="28"/>
          <w:szCs w:val="28"/>
          <w:lang w:val="en-US"/>
        </w:rPr>
        <w:t xml:space="preserve">số </w:t>
      </w:r>
      <w:r w:rsidRPr="007E37B7">
        <w:rPr>
          <w:rFonts w:ascii="Times New Roman" w:hAnsi="Times New Roman" w:cs="Times New Roman"/>
          <w:color w:val="auto"/>
          <w:sz w:val="28"/>
          <w:szCs w:val="28"/>
          <w:lang w:val="en-US"/>
        </w:rPr>
        <w:t>7984/BTC-DNTN ngày 9/6/2025</w:t>
      </w:r>
      <w:r>
        <w:rPr>
          <w:rFonts w:ascii="Times New Roman" w:hAnsi="Times New Roman" w:cs="Times New Roman"/>
          <w:color w:val="auto"/>
          <w:sz w:val="28"/>
          <w:szCs w:val="28"/>
          <w:lang w:val="en-US"/>
        </w:rPr>
        <w:t xml:space="preserve">, Sở Tài chính thành phố Hải Phòng kính gửi Quý doanh nghiệp nội dung hướng dẫn </w:t>
      </w:r>
      <w:r w:rsidRPr="007E37B7">
        <w:rPr>
          <w:rFonts w:ascii="Times New Roman" w:hAnsi="Times New Roman" w:cs="Times New Roman"/>
          <w:color w:val="auto"/>
          <w:sz w:val="28"/>
          <w:szCs w:val="28"/>
          <w:lang w:val="en-US"/>
        </w:rPr>
        <w:t>thực hiện các thủ tục về đăng ký doanh nghiệp khi sắp xếp đơn vị hành chính cấp xã năm 2025 trên địa bàn thành phố Hải Phòng</w:t>
      </w:r>
      <w:r>
        <w:rPr>
          <w:rFonts w:ascii="Times New Roman" w:hAnsi="Times New Roman" w:cs="Times New Roman"/>
          <w:color w:val="auto"/>
          <w:sz w:val="28"/>
          <w:szCs w:val="28"/>
          <w:lang w:val="en-US"/>
        </w:rPr>
        <w:t xml:space="preserve"> như sau:</w:t>
      </w:r>
    </w:p>
    <w:p w14:paraId="599D877D" w14:textId="4155530C" w:rsidR="00FA16E4" w:rsidRPr="00FA16E4" w:rsidRDefault="00FA16E4" w:rsidP="009B6A75">
      <w:pPr>
        <w:spacing w:before="120" w:after="120" w:line="360" w:lineRule="exact"/>
        <w:ind w:firstLine="720"/>
        <w:jc w:val="both"/>
        <w:rPr>
          <w:rFonts w:ascii="Times New Roman" w:hAnsi="Times New Roman" w:cs="Times New Roman"/>
          <w:b/>
          <w:color w:val="auto"/>
          <w:sz w:val="28"/>
          <w:szCs w:val="28"/>
          <w:lang w:val="en-US"/>
        </w:rPr>
      </w:pPr>
      <w:r w:rsidRPr="00FA16E4">
        <w:rPr>
          <w:rFonts w:ascii="Times New Roman" w:hAnsi="Times New Roman" w:cs="Times New Roman"/>
          <w:b/>
          <w:color w:val="auto"/>
          <w:sz w:val="28"/>
          <w:szCs w:val="28"/>
          <w:lang w:val="en-US"/>
        </w:rPr>
        <w:t>1. Về việc doanh nghiệp đăng ký thay đổi thông tin về địa chỉ do thay đổi địa giới hành chính khi triển khai tổ chức chính quyền địa phương 02 cấp</w:t>
      </w:r>
      <w:r>
        <w:rPr>
          <w:rFonts w:ascii="Times New Roman" w:hAnsi="Times New Roman" w:cs="Times New Roman"/>
          <w:b/>
          <w:color w:val="auto"/>
          <w:sz w:val="28"/>
          <w:szCs w:val="28"/>
          <w:lang w:val="en-US"/>
        </w:rPr>
        <w:t>:</w:t>
      </w:r>
    </w:p>
    <w:p w14:paraId="04BC059B" w14:textId="60FFCB3F" w:rsidR="00FA16E4" w:rsidRPr="00F77EE2" w:rsidRDefault="00FA16E4" w:rsidP="009B6A75">
      <w:pPr>
        <w:spacing w:before="120" w:after="12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Liên quan đến </w:t>
      </w:r>
      <w:r w:rsidRPr="00F77EE2">
        <w:rPr>
          <w:rFonts w:ascii="Times New Roman" w:hAnsi="Times New Roman" w:cs="Times New Roman"/>
          <w:color w:val="auto"/>
          <w:sz w:val="28"/>
          <w:szCs w:val="28"/>
          <w:lang w:val="en-US"/>
        </w:rPr>
        <w:t xml:space="preserve">trường hợp </w:t>
      </w:r>
      <w:r>
        <w:rPr>
          <w:rFonts w:ascii="Times New Roman" w:hAnsi="Times New Roman" w:cs="Times New Roman"/>
          <w:color w:val="auto"/>
          <w:sz w:val="28"/>
          <w:szCs w:val="28"/>
          <w:lang w:val="en-US"/>
        </w:rPr>
        <w:t xml:space="preserve">doanh nghiệp </w:t>
      </w:r>
      <w:r w:rsidRPr="00F77EE2">
        <w:rPr>
          <w:rFonts w:ascii="Times New Roman" w:hAnsi="Times New Roman" w:cs="Times New Roman"/>
          <w:color w:val="auto"/>
          <w:sz w:val="28"/>
          <w:szCs w:val="28"/>
          <w:lang w:val="en-US"/>
        </w:rPr>
        <w:t>đăng ký thay đổi thông tin về địa chỉ do thay đổi địa giới hành chính</w:t>
      </w:r>
      <w:r>
        <w:rPr>
          <w:rFonts w:ascii="Times New Roman" w:hAnsi="Times New Roman" w:cs="Times New Roman"/>
          <w:color w:val="auto"/>
          <w:sz w:val="28"/>
          <w:szCs w:val="28"/>
          <w:lang w:val="en-US"/>
        </w:rPr>
        <w:t xml:space="preserve"> </w:t>
      </w:r>
      <w:r w:rsidRPr="00BA4FCB">
        <w:rPr>
          <w:rFonts w:ascii="Times New Roman" w:hAnsi="Times New Roman" w:cs="Times New Roman"/>
          <w:color w:val="auto"/>
          <w:sz w:val="28"/>
          <w:szCs w:val="28"/>
          <w:lang w:val="en-US"/>
        </w:rPr>
        <w:t>khi triển khai tổ chức chính quyền địa phương 02 cấp</w:t>
      </w:r>
      <w:r>
        <w:rPr>
          <w:rFonts w:ascii="Times New Roman" w:hAnsi="Times New Roman" w:cs="Times New Roman"/>
          <w:color w:val="auto"/>
          <w:sz w:val="28"/>
          <w:szCs w:val="28"/>
          <w:lang w:val="en-US"/>
        </w:rPr>
        <w:t xml:space="preserve">, </w:t>
      </w:r>
      <w:r w:rsidRPr="00F77EE2">
        <w:rPr>
          <w:rFonts w:ascii="Times New Roman" w:hAnsi="Times New Roman" w:cs="Times New Roman"/>
          <w:color w:val="auto"/>
          <w:sz w:val="28"/>
          <w:szCs w:val="28"/>
          <w:lang w:val="en-US"/>
        </w:rPr>
        <w:t xml:space="preserve">Bộ Tài chính có Công văn 4370/BTC-DNTN ngày 05/4/2025 hướng dẫn </w:t>
      </w:r>
      <w:r>
        <w:rPr>
          <w:rFonts w:ascii="Times New Roman" w:hAnsi="Times New Roman" w:cs="Times New Roman"/>
          <w:color w:val="auto"/>
          <w:sz w:val="28"/>
          <w:szCs w:val="28"/>
          <w:lang w:val="en-US"/>
        </w:rPr>
        <w:t>cụ thể như sau:</w:t>
      </w:r>
    </w:p>
    <w:p w14:paraId="3C2FBCFD" w14:textId="3736FBF8" w:rsidR="00FA16E4" w:rsidRPr="00F77EE2" w:rsidRDefault="00FA16E4" w:rsidP="009B6A75">
      <w:pPr>
        <w:spacing w:before="120" w:after="120" w:line="360" w:lineRule="exact"/>
        <w:ind w:firstLine="720"/>
        <w:jc w:val="both"/>
        <w:rPr>
          <w:rFonts w:ascii="Times New Roman" w:hAnsi="Times New Roman" w:cs="Times New Roman"/>
          <w:color w:val="auto"/>
          <w:sz w:val="28"/>
          <w:szCs w:val="28"/>
          <w:lang w:val="en-US"/>
        </w:rPr>
      </w:pPr>
      <w:r w:rsidRPr="00F77EE2">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en-US"/>
        </w:rPr>
        <w:t>Doanh nghiệp</w:t>
      </w:r>
      <w:r w:rsidRPr="00F77EE2">
        <w:rPr>
          <w:rFonts w:ascii="Times New Roman" w:hAnsi="Times New Roman" w:cs="Times New Roman"/>
          <w:color w:val="auto"/>
          <w:sz w:val="28"/>
          <w:szCs w:val="28"/>
          <w:lang w:val="en-US"/>
        </w:rPr>
        <w:t xml:space="preserve"> tiếp tục sử dụng Giấy chứng nhận đăng ký</w:t>
      </w:r>
      <w:r>
        <w:rPr>
          <w:rFonts w:ascii="Times New Roman" w:hAnsi="Times New Roman" w:cs="Times New Roman"/>
          <w:color w:val="auto"/>
          <w:sz w:val="28"/>
          <w:szCs w:val="28"/>
          <w:lang w:val="en-US"/>
        </w:rPr>
        <w:t xml:space="preserve"> doanh nghiệp</w:t>
      </w:r>
      <w:r w:rsidRPr="00F77EE2">
        <w:rPr>
          <w:rFonts w:ascii="Times New Roman" w:hAnsi="Times New Roman" w:cs="Times New Roman"/>
          <w:color w:val="auto"/>
          <w:sz w:val="28"/>
          <w:szCs w:val="28"/>
          <w:lang w:val="en-US"/>
        </w:rPr>
        <w:t>, Giấy chứng nhận đăng ký hoạt động chi nhánh/văn phòng đại diện/địa điểm kinh doanh đã được cấp.</w:t>
      </w:r>
    </w:p>
    <w:p w14:paraId="6763EC4E" w14:textId="54184421" w:rsidR="00FA16E4" w:rsidRDefault="00FA16E4" w:rsidP="009B6A75">
      <w:pPr>
        <w:spacing w:before="120" w:after="120" w:line="360" w:lineRule="exact"/>
        <w:ind w:firstLine="720"/>
        <w:jc w:val="both"/>
        <w:rPr>
          <w:rFonts w:ascii="Times New Roman" w:hAnsi="Times New Roman" w:cs="Times New Roman"/>
          <w:color w:val="auto"/>
          <w:sz w:val="28"/>
          <w:szCs w:val="28"/>
          <w:lang w:val="en-US"/>
        </w:rPr>
      </w:pPr>
      <w:r w:rsidRPr="00F77EE2">
        <w:rPr>
          <w:rFonts w:ascii="Times New Roman" w:hAnsi="Times New Roman" w:cs="Times New Roman"/>
          <w:color w:val="auto"/>
          <w:sz w:val="28"/>
          <w:szCs w:val="28"/>
          <w:lang w:val="en-US"/>
        </w:rPr>
        <w:t xml:space="preserve">- Cơ quan đăng ký kinh doanh không được yêu cầu </w:t>
      </w:r>
      <w:r>
        <w:rPr>
          <w:rFonts w:ascii="Times New Roman" w:hAnsi="Times New Roman" w:cs="Times New Roman"/>
          <w:color w:val="auto"/>
          <w:sz w:val="28"/>
          <w:szCs w:val="28"/>
          <w:lang w:val="en-US"/>
        </w:rPr>
        <w:t>doanh nghiệp</w:t>
      </w:r>
      <w:r w:rsidRPr="00F77EE2">
        <w:rPr>
          <w:rFonts w:ascii="Times New Roman" w:hAnsi="Times New Roman" w:cs="Times New Roman"/>
          <w:color w:val="auto"/>
          <w:sz w:val="28"/>
          <w:szCs w:val="28"/>
          <w:lang w:val="en-US"/>
        </w:rPr>
        <w:t xml:space="preserve"> đăng ký thay đổi thông tin về địa chỉ do thay đổi địa giới hành chính. </w:t>
      </w:r>
      <w:r>
        <w:rPr>
          <w:rFonts w:ascii="Times New Roman" w:hAnsi="Times New Roman" w:cs="Times New Roman"/>
          <w:color w:val="auto"/>
          <w:sz w:val="28"/>
          <w:szCs w:val="28"/>
          <w:lang w:val="en-US"/>
        </w:rPr>
        <w:t>Doanh nghiệp</w:t>
      </w:r>
      <w:r w:rsidRPr="00F77EE2">
        <w:rPr>
          <w:rFonts w:ascii="Times New Roman" w:hAnsi="Times New Roman" w:cs="Times New Roman"/>
          <w:color w:val="auto"/>
          <w:sz w:val="28"/>
          <w:szCs w:val="28"/>
          <w:lang w:val="en-US"/>
        </w:rPr>
        <w:t xml:space="preserve"> cập nhật thông tin về địa chỉ do thay đổi địa giới hành chính trên Giấy chứng nhận đăng ký</w:t>
      </w:r>
      <w:r>
        <w:rPr>
          <w:rFonts w:ascii="Times New Roman" w:hAnsi="Times New Roman" w:cs="Times New Roman"/>
          <w:color w:val="auto"/>
          <w:sz w:val="28"/>
          <w:szCs w:val="28"/>
          <w:lang w:val="en-US"/>
        </w:rPr>
        <w:t xml:space="preserve"> doanh nghiệp</w:t>
      </w:r>
      <w:r w:rsidRPr="00F77EE2">
        <w:rPr>
          <w:rFonts w:ascii="Times New Roman" w:hAnsi="Times New Roman" w:cs="Times New Roman"/>
          <w:color w:val="auto"/>
          <w:sz w:val="28"/>
          <w:szCs w:val="28"/>
          <w:lang w:val="en-US"/>
        </w:rPr>
        <w:t xml:space="preserve">, Giấy chứng nhận đăng ký hoạt động chi nhánh/văn phòng đại diện/địa điểm kinh doanh khi có nhu cầu hoặc thực hiện đồng thời khi đăng ký thay đổi, thông báo thay đổi nội dung khác trong đăng ký </w:t>
      </w:r>
      <w:r>
        <w:rPr>
          <w:rFonts w:ascii="Times New Roman" w:hAnsi="Times New Roman" w:cs="Times New Roman"/>
          <w:color w:val="auto"/>
          <w:sz w:val="28"/>
          <w:szCs w:val="28"/>
          <w:lang w:val="en-US"/>
        </w:rPr>
        <w:t>doanh nghiệp</w:t>
      </w:r>
      <w:r w:rsidRPr="00F77EE2">
        <w:rPr>
          <w:rFonts w:ascii="Times New Roman" w:hAnsi="Times New Roman" w:cs="Times New Roman"/>
          <w:color w:val="auto"/>
          <w:sz w:val="28"/>
          <w:szCs w:val="28"/>
          <w:lang w:val="en-US"/>
        </w:rPr>
        <w:t>.</w:t>
      </w:r>
    </w:p>
    <w:p w14:paraId="7A4A5D04" w14:textId="6312D69E" w:rsidR="00CE7047" w:rsidRPr="00CE7047" w:rsidRDefault="00FA16E4" w:rsidP="009B6A75">
      <w:pPr>
        <w:spacing w:before="120" w:after="120" w:line="360" w:lineRule="exact"/>
        <w:ind w:firstLine="720"/>
        <w:jc w:val="both"/>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lastRenderedPageBreak/>
        <w:t>2</w:t>
      </w:r>
      <w:r w:rsidR="00CE7047" w:rsidRPr="00CE7047">
        <w:rPr>
          <w:rFonts w:ascii="Times New Roman" w:hAnsi="Times New Roman" w:cs="Times New Roman"/>
          <w:b/>
          <w:color w:val="auto"/>
          <w:sz w:val="28"/>
          <w:szCs w:val="28"/>
          <w:lang w:val="en-US"/>
        </w:rPr>
        <w:t xml:space="preserve">. Về </w:t>
      </w:r>
      <w:r w:rsidR="00CE7047">
        <w:rPr>
          <w:rFonts w:ascii="Times New Roman" w:hAnsi="Times New Roman" w:cs="Times New Roman"/>
          <w:b/>
          <w:color w:val="auto"/>
          <w:sz w:val="28"/>
          <w:szCs w:val="28"/>
          <w:lang w:val="en-US"/>
        </w:rPr>
        <w:t xml:space="preserve">việc </w:t>
      </w:r>
      <w:r w:rsidR="00CE7047" w:rsidRPr="00CE7047">
        <w:rPr>
          <w:rFonts w:ascii="Times New Roman" w:hAnsi="Times New Roman" w:cs="Times New Roman"/>
          <w:b/>
          <w:color w:val="auto"/>
          <w:sz w:val="28"/>
          <w:szCs w:val="28"/>
          <w:lang w:val="en-US"/>
        </w:rPr>
        <w:t xml:space="preserve">thay đổi quy định pháp lý đối với </w:t>
      </w:r>
      <w:r w:rsidR="00CE7047">
        <w:rPr>
          <w:rFonts w:ascii="Times New Roman" w:hAnsi="Times New Roman" w:cs="Times New Roman"/>
          <w:b/>
          <w:color w:val="auto"/>
          <w:sz w:val="28"/>
          <w:szCs w:val="28"/>
          <w:lang w:val="en-US"/>
        </w:rPr>
        <w:t xml:space="preserve">các </w:t>
      </w:r>
      <w:r w:rsidR="00CE7047" w:rsidRPr="00CE7047">
        <w:rPr>
          <w:rFonts w:ascii="Times New Roman" w:hAnsi="Times New Roman" w:cs="Times New Roman"/>
          <w:b/>
          <w:color w:val="auto"/>
          <w:sz w:val="28"/>
          <w:szCs w:val="28"/>
          <w:lang w:val="en-US"/>
        </w:rPr>
        <w:t>thủ tục về đăng ký doanh nghiệp</w:t>
      </w:r>
      <w:r w:rsidR="00021F90">
        <w:rPr>
          <w:rFonts w:ascii="Times New Roman" w:hAnsi="Times New Roman" w:cs="Times New Roman"/>
          <w:b/>
          <w:color w:val="auto"/>
          <w:sz w:val="28"/>
          <w:szCs w:val="28"/>
          <w:lang w:val="en-US"/>
        </w:rPr>
        <w:t xml:space="preserve"> </w:t>
      </w:r>
      <w:r w:rsidR="00021F90" w:rsidRPr="00FA16E4">
        <w:rPr>
          <w:rFonts w:ascii="Times New Roman" w:hAnsi="Times New Roman" w:cs="Times New Roman"/>
          <w:b/>
          <w:color w:val="auto"/>
          <w:sz w:val="28"/>
          <w:szCs w:val="28"/>
          <w:lang w:val="en-US"/>
        </w:rPr>
        <w:t>khi triển khai tổ chức chính quyền địa phương 02 cấp</w:t>
      </w:r>
      <w:r w:rsidR="00CE7047">
        <w:rPr>
          <w:rFonts w:ascii="Times New Roman" w:hAnsi="Times New Roman" w:cs="Times New Roman"/>
          <w:b/>
          <w:color w:val="auto"/>
          <w:sz w:val="28"/>
          <w:szCs w:val="28"/>
          <w:lang w:val="en-US"/>
        </w:rPr>
        <w:t>:</w:t>
      </w:r>
    </w:p>
    <w:p w14:paraId="079727BC" w14:textId="3C5858E8" w:rsidR="00297DE7" w:rsidRPr="00297DE7" w:rsidRDefault="00297DE7" w:rsidP="009B6A75">
      <w:pPr>
        <w:spacing w:before="120" w:after="120" w:line="360" w:lineRule="exact"/>
        <w:ind w:firstLine="720"/>
        <w:jc w:val="both"/>
        <w:rPr>
          <w:rFonts w:ascii="Times New Roman" w:hAnsi="Times New Roman" w:cs="Times New Roman"/>
          <w:color w:val="auto"/>
          <w:sz w:val="28"/>
          <w:szCs w:val="28"/>
          <w:lang w:val="en-US"/>
        </w:rPr>
      </w:pPr>
      <w:r w:rsidRPr="00297DE7">
        <w:rPr>
          <w:rFonts w:ascii="Times New Roman" w:hAnsi="Times New Roman" w:cs="Times New Roman"/>
          <w:color w:val="auto"/>
          <w:sz w:val="28"/>
          <w:szCs w:val="28"/>
          <w:lang w:val="en-US"/>
        </w:rPr>
        <w:t xml:space="preserve">Ngày 17/6/2025, Quốc hội đã thông qua Luật sửa đổi, bổ sung một số điều của Luật Doanh nghiệp, có hiệu lực từ </w:t>
      </w:r>
      <w:r w:rsidRPr="00297DE7">
        <w:rPr>
          <w:rFonts w:ascii="Times New Roman" w:hAnsi="Times New Roman" w:cs="Times New Roman"/>
          <w:b/>
          <w:color w:val="auto"/>
          <w:sz w:val="28"/>
          <w:szCs w:val="28"/>
          <w:lang w:val="en-US"/>
        </w:rPr>
        <w:t>01/7/2025</w:t>
      </w:r>
      <w:r w:rsidRPr="00297DE7">
        <w:rPr>
          <w:rFonts w:ascii="Times New Roman" w:hAnsi="Times New Roman" w:cs="Times New Roman"/>
          <w:color w:val="auto"/>
          <w:sz w:val="28"/>
          <w:szCs w:val="28"/>
          <w:lang w:val="en-US"/>
        </w:rPr>
        <w:t>. Hiện nay, Bộ Tài chính đã trình Chính phủ ban hành Nghị định thay thế Nghị định 01/2021/NĐ-CP của Chính phủ về đăng ký doanh nghiệp</w:t>
      </w:r>
      <w:r w:rsidR="00217D1E">
        <w:rPr>
          <w:rFonts w:ascii="Times New Roman" w:hAnsi="Times New Roman" w:cs="Times New Roman"/>
          <w:color w:val="auto"/>
          <w:sz w:val="28"/>
          <w:szCs w:val="28"/>
          <w:lang w:val="en-US"/>
        </w:rPr>
        <w:t xml:space="preserve"> (sau đây gọi là </w:t>
      </w:r>
      <w:r w:rsidR="00217D1E" w:rsidRPr="00297DE7">
        <w:rPr>
          <w:rFonts w:ascii="Times New Roman" w:hAnsi="Times New Roman" w:cs="Times New Roman"/>
          <w:color w:val="auto"/>
          <w:sz w:val="28"/>
          <w:szCs w:val="28"/>
          <w:lang w:val="en-US"/>
        </w:rPr>
        <w:t>Nghị định thay thế</w:t>
      </w:r>
      <w:r w:rsidR="00217D1E">
        <w:rPr>
          <w:rFonts w:ascii="Times New Roman" w:hAnsi="Times New Roman" w:cs="Times New Roman"/>
          <w:color w:val="auto"/>
          <w:sz w:val="28"/>
          <w:szCs w:val="28"/>
          <w:lang w:val="en-US"/>
        </w:rPr>
        <w:t>)</w:t>
      </w:r>
      <w:r w:rsidRPr="00297DE7">
        <w:rPr>
          <w:rFonts w:ascii="Times New Roman" w:hAnsi="Times New Roman" w:cs="Times New Roman"/>
          <w:color w:val="auto"/>
          <w:sz w:val="28"/>
          <w:szCs w:val="28"/>
          <w:lang w:val="en-US"/>
        </w:rPr>
        <w:t xml:space="preserve">, trong đó có nhiều nội dung thay đổi </w:t>
      </w:r>
      <w:r>
        <w:rPr>
          <w:rFonts w:ascii="Times New Roman" w:hAnsi="Times New Roman" w:cs="Times New Roman"/>
          <w:color w:val="auto"/>
          <w:sz w:val="28"/>
          <w:szCs w:val="28"/>
          <w:lang w:val="en-US"/>
        </w:rPr>
        <w:t>đối với</w:t>
      </w:r>
      <w:r w:rsidRPr="00297DE7">
        <w:rPr>
          <w:rFonts w:ascii="Times New Roman" w:hAnsi="Times New Roman" w:cs="Times New Roman"/>
          <w:color w:val="auto"/>
          <w:sz w:val="28"/>
          <w:szCs w:val="28"/>
          <w:lang w:val="en-US"/>
        </w:rPr>
        <w:t xml:space="preserve"> thủ tục </w:t>
      </w:r>
      <w:r>
        <w:rPr>
          <w:rFonts w:ascii="Times New Roman" w:hAnsi="Times New Roman" w:cs="Times New Roman"/>
          <w:color w:val="auto"/>
          <w:sz w:val="28"/>
          <w:szCs w:val="28"/>
          <w:lang w:val="en-US"/>
        </w:rPr>
        <w:t>về đăng ký doanh nghiệp</w:t>
      </w:r>
      <w:r w:rsidRPr="00297DE7">
        <w:rPr>
          <w:rFonts w:ascii="Times New Roman" w:hAnsi="Times New Roman" w:cs="Times New Roman"/>
          <w:color w:val="auto"/>
          <w:sz w:val="28"/>
          <w:szCs w:val="28"/>
          <w:lang w:val="en-US"/>
        </w:rPr>
        <w:t xml:space="preserve">. Dự kiến, Chính phủ sẽ ký ban hành Nghị định thay thế trong vài ngày tới và Nghị định thay thế cũng sẽ có hiệu lực kể từ ngày </w:t>
      </w:r>
      <w:r w:rsidRPr="00297DE7">
        <w:rPr>
          <w:rFonts w:ascii="Times New Roman" w:hAnsi="Times New Roman" w:cs="Times New Roman"/>
          <w:b/>
          <w:color w:val="auto"/>
          <w:sz w:val="28"/>
          <w:szCs w:val="28"/>
          <w:lang w:val="en-US"/>
        </w:rPr>
        <w:t>01/7/2025</w:t>
      </w:r>
      <w:r w:rsidRPr="00297DE7">
        <w:rPr>
          <w:rFonts w:ascii="Times New Roman" w:hAnsi="Times New Roman" w:cs="Times New Roman"/>
          <w:color w:val="auto"/>
          <w:sz w:val="28"/>
          <w:szCs w:val="28"/>
          <w:lang w:val="en-US"/>
        </w:rPr>
        <w:t>.</w:t>
      </w:r>
    </w:p>
    <w:p w14:paraId="7E622500" w14:textId="2D37A127" w:rsidR="00BA4FCB" w:rsidRDefault="00297DE7" w:rsidP="009B6A75">
      <w:pPr>
        <w:spacing w:before="120" w:after="12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Theo đó, </w:t>
      </w:r>
      <w:r w:rsidRPr="00297DE7">
        <w:rPr>
          <w:rFonts w:ascii="Times New Roman" w:hAnsi="Times New Roman" w:cs="Times New Roman"/>
          <w:color w:val="auto"/>
          <w:sz w:val="28"/>
          <w:szCs w:val="28"/>
          <w:lang w:val="en-US"/>
        </w:rPr>
        <w:t>Luật sửa đổi, bổ sung một số điều của Luật Doanh nghiệp</w:t>
      </w:r>
      <w:r>
        <w:rPr>
          <w:rFonts w:ascii="Times New Roman" w:hAnsi="Times New Roman" w:cs="Times New Roman"/>
          <w:color w:val="auto"/>
          <w:sz w:val="28"/>
          <w:szCs w:val="28"/>
          <w:lang w:val="en-US"/>
        </w:rPr>
        <w:t xml:space="preserve"> có nhiều điểm mới so với Luật Doanh nghiệp 2020, trong đó sửa đổi các quy định liên quan đến quản trị doanh nghiệp, làm rõ một số thuật ngữ và đặc biệt là bổ sung c</w:t>
      </w:r>
      <w:r w:rsidRPr="00297DE7">
        <w:rPr>
          <w:rFonts w:ascii="Times New Roman" w:hAnsi="Times New Roman" w:cs="Times New Roman"/>
          <w:color w:val="auto"/>
          <w:sz w:val="28"/>
          <w:szCs w:val="28"/>
          <w:lang w:val="en-US"/>
        </w:rPr>
        <w:t>ác quy định liên quan đến “chủ sở hữu hưởng lợi của doanh nghiệp"</w:t>
      </w:r>
      <w:r>
        <w:rPr>
          <w:rFonts w:ascii="Times New Roman" w:hAnsi="Times New Roman" w:cs="Times New Roman"/>
          <w:color w:val="auto"/>
          <w:sz w:val="28"/>
          <w:szCs w:val="28"/>
          <w:lang w:val="en-US"/>
        </w:rPr>
        <w:t xml:space="preserve">. Đồng thời, </w:t>
      </w:r>
      <w:r w:rsidRPr="00297DE7">
        <w:rPr>
          <w:rFonts w:ascii="Times New Roman" w:hAnsi="Times New Roman" w:cs="Times New Roman"/>
          <w:color w:val="auto"/>
          <w:sz w:val="28"/>
          <w:szCs w:val="28"/>
          <w:lang w:val="en-US"/>
        </w:rPr>
        <w:t xml:space="preserve">Nghị định thay thế </w:t>
      </w:r>
      <w:r>
        <w:rPr>
          <w:rFonts w:ascii="Times New Roman" w:hAnsi="Times New Roman" w:cs="Times New Roman"/>
          <w:color w:val="auto"/>
          <w:sz w:val="28"/>
          <w:szCs w:val="28"/>
          <w:lang w:val="en-US"/>
        </w:rPr>
        <w:t xml:space="preserve">sẽ sửa đổi, điều chỉnh </w:t>
      </w:r>
      <w:r w:rsidR="00021F90">
        <w:rPr>
          <w:rFonts w:ascii="Times New Roman" w:hAnsi="Times New Roman" w:cs="Times New Roman"/>
          <w:color w:val="auto"/>
          <w:sz w:val="28"/>
          <w:szCs w:val="28"/>
          <w:lang w:val="en-US"/>
        </w:rPr>
        <w:t xml:space="preserve">các </w:t>
      </w:r>
      <w:r>
        <w:rPr>
          <w:rFonts w:ascii="Times New Roman" w:hAnsi="Times New Roman" w:cs="Times New Roman"/>
          <w:color w:val="auto"/>
          <w:sz w:val="28"/>
          <w:szCs w:val="28"/>
          <w:lang w:val="en-US"/>
        </w:rPr>
        <w:t xml:space="preserve">quy định tương ứng với nội dung sửa đổi tại </w:t>
      </w:r>
      <w:r w:rsidRPr="00297DE7">
        <w:rPr>
          <w:rFonts w:ascii="Times New Roman" w:hAnsi="Times New Roman" w:cs="Times New Roman"/>
          <w:color w:val="auto"/>
          <w:sz w:val="28"/>
          <w:szCs w:val="28"/>
          <w:lang w:val="en-US"/>
        </w:rPr>
        <w:t>Luật sửa đổi, bổ sung một số điều của Luật Doanh nghiệp</w:t>
      </w:r>
      <w:r w:rsidR="003E54F2">
        <w:rPr>
          <w:rFonts w:ascii="Times New Roman" w:hAnsi="Times New Roman" w:cs="Times New Roman"/>
          <w:color w:val="auto"/>
          <w:sz w:val="28"/>
          <w:szCs w:val="28"/>
          <w:lang w:val="en-US"/>
        </w:rPr>
        <w:t>, đặc biệt là quy định lại biểu mẫu thực hiện thủ tục</w:t>
      </w:r>
      <w:r w:rsidR="00021F90">
        <w:rPr>
          <w:rFonts w:ascii="Times New Roman" w:hAnsi="Times New Roman" w:cs="Times New Roman"/>
          <w:color w:val="auto"/>
          <w:sz w:val="28"/>
          <w:szCs w:val="28"/>
          <w:lang w:val="en-US"/>
        </w:rPr>
        <w:t xml:space="preserve"> về đăng ký doanh nghiệp</w:t>
      </w:r>
      <w:r w:rsidR="003E54F2">
        <w:rPr>
          <w:rFonts w:ascii="Times New Roman" w:hAnsi="Times New Roman" w:cs="Times New Roman"/>
          <w:color w:val="auto"/>
          <w:sz w:val="28"/>
          <w:szCs w:val="28"/>
          <w:lang w:val="en-US"/>
        </w:rPr>
        <w:t>.</w:t>
      </w:r>
      <w:r w:rsidR="00153D2A" w:rsidRPr="00153D2A">
        <w:rPr>
          <w:rFonts w:ascii="Times New Roman" w:hAnsi="Times New Roman" w:cs="Times New Roman"/>
          <w:color w:val="auto"/>
          <w:sz w:val="28"/>
          <w:szCs w:val="28"/>
          <w:lang w:val="en-US"/>
        </w:rPr>
        <w:t xml:space="preserve"> </w:t>
      </w:r>
      <w:r w:rsidR="00153D2A">
        <w:rPr>
          <w:rFonts w:ascii="Times New Roman" w:hAnsi="Times New Roman" w:cs="Times New Roman"/>
          <w:color w:val="auto"/>
          <w:sz w:val="28"/>
          <w:szCs w:val="28"/>
          <w:lang w:val="en-US"/>
        </w:rPr>
        <w:t xml:space="preserve">Sở Tài chính thành phố Hải Phòng đề nghị Quý doanh nghiệp trên địa bàn thành phố quan tâm, nghiên cứu các quy định mới của </w:t>
      </w:r>
      <w:r w:rsidR="00153D2A" w:rsidRPr="00297DE7">
        <w:rPr>
          <w:rFonts w:ascii="Times New Roman" w:hAnsi="Times New Roman" w:cs="Times New Roman"/>
          <w:color w:val="auto"/>
          <w:sz w:val="28"/>
          <w:szCs w:val="28"/>
          <w:lang w:val="en-US"/>
        </w:rPr>
        <w:t>Luật sửa đổi, bổ sung một số điều của Luật Doanh nghiệp</w:t>
      </w:r>
      <w:r w:rsidR="00153D2A">
        <w:rPr>
          <w:rFonts w:ascii="Times New Roman" w:hAnsi="Times New Roman" w:cs="Times New Roman"/>
          <w:color w:val="auto"/>
          <w:sz w:val="28"/>
          <w:szCs w:val="28"/>
          <w:lang w:val="en-US"/>
        </w:rPr>
        <w:t xml:space="preserve"> và các biểu mẫu thực hiện sau khi </w:t>
      </w:r>
      <w:r w:rsidR="00153D2A" w:rsidRPr="00297DE7">
        <w:rPr>
          <w:rFonts w:ascii="Times New Roman" w:hAnsi="Times New Roman" w:cs="Times New Roman"/>
          <w:color w:val="auto"/>
          <w:sz w:val="28"/>
          <w:szCs w:val="28"/>
          <w:lang w:val="en-US"/>
        </w:rPr>
        <w:t xml:space="preserve">Chính phủ </w:t>
      </w:r>
      <w:r w:rsidR="00153D2A">
        <w:rPr>
          <w:rFonts w:ascii="Times New Roman" w:hAnsi="Times New Roman" w:cs="Times New Roman"/>
          <w:color w:val="auto"/>
          <w:sz w:val="28"/>
          <w:szCs w:val="28"/>
          <w:lang w:val="en-US"/>
        </w:rPr>
        <w:t>chính thức</w:t>
      </w:r>
      <w:r w:rsidR="00153D2A" w:rsidRPr="00297DE7">
        <w:rPr>
          <w:rFonts w:ascii="Times New Roman" w:hAnsi="Times New Roman" w:cs="Times New Roman"/>
          <w:color w:val="auto"/>
          <w:sz w:val="28"/>
          <w:szCs w:val="28"/>
          <w:lang w:val="en-US"/>
        </w:rPr>
        <w:t xml:space="preserve"> ký ban hành Nghị định thay thế</w:t>
      </w:r>
      <w:r w:rsidR="00217D1E">
        <w:rPr>
          <w:rFonts w:ascii="Times New Roman" w:hAnsi="Times New Roman" w:cs="Times New Roman"/>
          <w:color w:val="auto"/>
          <w:sz w:val="28"/>
          <w:szCs w:val="28"/>
          <w:lang w:val="en-US"/>
        </w:rPr>
        <w:t xml:space="preserve">, là cơ sở </w:t>
      </w:r>
      <w:r w:rsidR="00153D2A">
        <w:rPr>
          <w:rFonts w:ascii="Times New Roman" w:hAnsi="Times New Roman" w:cs="Times New Roman"/>
          <w:color w:val="auto"/>
          <w:sz w:val="28"/>
          <w:szCs w:val="28"/>
          <w:lang w:val="en-US"/>
        </w:rPr>
        <w:t xml:space="preserve">để áp dụng, chuẩn bị hồ sơ đăng ký doanh nghiệp </w:t>
      </w:r>
      <w:r w:rsidR="00217D1E">
        <w:rPr>
          <w:rFonts w:ascii="Times New Roman" w:hAnsi="Times New Roman" w:cs="Times New Roman"/>
          <w:color w:val="auto"/>
          <w:sz w:val="28"/>
          <w:szCs w:val="28"/>
          <w:lang w:val="en-US"/>
        </w:rPr>
        <w:t xml:space="preserve">theo </w:t>
      </w:r>
      <w:r w:rsidR="00153D2A">
        <w:rPr>
          <w:rFonts w:ascii="Times New Roman" w:hAnsi="Times New Roman" w:cs="Times New Roman"/>
          <w:color w:val="auto"/>
          <w:sz w:val="28"/>
          <w:szCs w:val="28"/>
          <w:lang w:val="en-US"/>
        </w:rPr>
        <w:t xml:space="preserve">đúng quy định kể từ </w:t>
      </w:r>
      <w:r w:rsidR="00153D2A" w:rsidRPr="00224432">
        <w:rPr>
          <w:rFonts w:ascii="Times New Roman" w:hAnsi="Times New Roman" w:cs="Times New Roman"/>
          <w:b/>
          <w:color w:val="auto"/>
          <w:sz w:val="28"/>
          <w:szCs w:val="28"/>
          <w:lang w:val="en-US"/>
        </w:rPr>
        <w:t>ngày 01/7/2025</w:t>
      </w:r>
      <w:r w:rsidR="00153D2A">
        <w:rPr>
          <w:rFonts w:ascii="Times New Roman" w:hAnsi="Times New Roman" w:cs="Times New Roman"/>
          <w:color w:val="auto"/>
          <w:sz w:val="28"/>
          <w:szCs w:val="28"/>
          <w:lang w:val="en-US"/>
        </w:rPr>
        <w:t>.</w:t>
      </w:r>
      <w:r w:rsidR="00021F90">
        <w:rPr>
          <w:rFonts w:ascii="Times New Roman" w:hAnsi="Times New Roman" w:cs="Times New Roman"/>
          <w:color w:val="auto"/>
          <w:sz w:val="28"/>
          <w:szCs w:val="28"/>
          <w:lang w:val="en-US"/>
        </w:rPr>
        <w:t xml:space="preserve"> Quý doanh nghiệp có thể tham khảo các điểm mới của </w:t>
      </w:r>
      <w:r w:rsidR="00021F90" w:rsidRPr="00297DE7">
        <w:rPr>
          <w:rFonts w:ascii="Times New Roman" w:hAnsi="Times New Roman" w:cs="Times New Roman"/>
          <w:color w:val="auto"/>
          <w:sz w:val="28"/>
          <w:szCs w:val="28"/>
          <w:lang w:val="en-US"/>
        </w:rPr>
        <w:t>Luật sửa đổi, bổ sung một số điều của Luật Doanh nghiệp</w:t>
      </w:r>
      <w:r w:rsidR="00021F90">
        <w:rPr>
          <w:rFonts w:ascii="Times New Roman" w:hAnsi="Times New Roman" w:cs="Times New Roman"/>
          <w:color w:val="auto"/>
          <w:sz w:val="28"/>
          <w:szCs w:val="28"/>
          <w:lang w:val="en-US"/>
        </w:rPr>
        <w:t xml:space="preserve"> tại địa chỉ: </w:t>
      </w:r>
      <w:r w:rsidR="00021F90" w:rsidRPr="00021F90">
        <w:rPr>
          <w:rFonts w:ascii="Times New Roman" w:hAnsi="Times New Roman" w:cs="Times New Roman"/>
          <w:color w:val="auto"/>
          <w:sz w:val="28"/>
          <w:szCs w:val="28"/>
          <w:lang w:val="en-US"/>
        </w:rPr>
        <w:t>https://xaydungchinhsach.chinhphu.vn/quoc-hoi-thong-qua-luat-sua-doi-bo-sung-mot-so-dieu-cua-luat-doanh-nghiep-119250617101347488.htm</w:t>
      </w:r>
    </w:p>
    <w:p w14:paraId="3DC19E7C" w14:textId="35F4822F" w:rsidR="002E2E59" w:rsidRPr="00902F22" w:rsidRDefault="00FA16E4" w:rsidP="009B6A75">
      <w:pPr>
        <w:spacing w:before="120" w:after="120" w:line="360" w:lineRule="exact"/>
        <w:ind w:firstLine="720"/>
        <w:jc w:val="both"/>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3</w:t>
      </w:r>
      <w:r w:rsidR="002E2E59" w:rsidRPr="00902F22">
        <w:rPr>
          <w:rFonts w:ascii="Times New Roman" w:hAnsi="Times New Roman" w:cs="Times New Roman"/>
          <w:b/>
          <w:color w:val="auto"/>
          <w:sz w:val="28"/>
          <w:szCs w:val="28"/>
          <w:lang w:val="en-US"/>
        </w:rPr>
        <w:t xml:space="preserve">. </w:t>
      </w:r>
      <w:r w:rsidR="00E75E4A" w:rsidRPr="00902F22">
        <w:rPr>
          <w:rFonts w:ascii="Times New Roman" w:hAnsi="Times New Roman" w:cs="Times New Roman"/>
          <w:b/>
          <w:color w:val="auto"/>
          <w:sz w:val="28"/>
          <w:szCs w:val="28"/>
          <w:lang w:val="en-US"/>
        </w:rPr>
        <w:t xml:space="preserve">Về giải quyết </w:t>
      </w:r>
      <w:r w:rsidR="00E75E4A" w:rsidRPr="00902F22">
        <w:rPr>
          <w:rFonts w:ascii="Times New Roman" w:hAnsi="Times New Roman" w:cs="Times New Roman"/>
          <w:b/>
          <w:color w:val="auto"/>
          <w:sz w:val="28"/>
          <w:szCs w:val="28"/>
        </w:rPr>
        <w:t xml:space="preserve">hồ sơ đăng ký </w:t>
      </w:r>
      <w:r w:rsidR="00DF099C">
        <w:rPr>
          <w:rFonts w:ascii="Times New Roman" w:hAnsi="Times New Roman" w:cs="Times New Roman"/>
          <w:b/>
          <w:color w:val="auto"/>
          <w:sz w:val="28"/>
          <w:szCs w:val="28"/>
          <w:lang w:val="en-US"/>
        </w:rPr>
        <w:t>doanh nghiệp</w:t>
      </w:r>
      <w:r w:rsidR="00021F90">
        <w:rPr>
          <w:rFonts w:ascii="Times New Roman" w:hAnsi="Times New Roman" w:cs="Times New Roman"/>
          <w:b/>
          <w:color w:val="auto"/>
          <w:sz w:val="28"/>
          <w:szCs w:val="28"/>
          <w:lang w:val="en-US"/>
        </w:rPr>
        <w:t xml:space="preserve"> </w:t>
      </w:r>
      <w:r w:rsidR="00021F90" w:rsidRPr="00FA16E4">
        <w:rPr>
          <w:rFonts w:ascii="Times New Roman" w:hAnsi="Times New Roman" w:cs="Times New Roman"/>
          <w:b/>
          <w:color w:val="auto"/>
          <w:sz w:val="28"/>
          <w:szCs w:val="28"/>
          <w:lang w:val="en-US"/>
        </w:rPr>
        <w:t>khi triển khai tổ chức chính quyền địa phương 02 cấp</w:t>
      </w:r>
      <w:r w:rsidR="00E75E4A" w:rsidRPr="00902F22">
        <w:rPr>
          <w:rFonts w:ascii="Times New Roman" w:hAnsi="Times New Roman" w:cs="Times New Roman"/>
          <w:b/>
          <w:color w:val="auto"/>
          <w:sz w:val="28"/>
          <w:szCs w:val="28"/>
          <w:lang w:val="en-US"/>
        </w:rPr>
        <w:t>:</w:t>
      </w:r>
    </w:p>
    <w:p w14:paraId="3B06BE84" w14:textId="453459CF" w:rsidR="00E75E4A" w:rsidRDefault="00021F90" w:rsidP="009B6A75">
      <w:pPr>
        <w:spacing w:before="120" w:after="120" w:line="360" w:lineRule="exac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 xml:space="preserve">Căn cứ hướng dẫn của Bộ Tài chính về việc </w:t>
      </w:r>
      <w:r w:rsidRPr="00021F90">
        <w:rPr>
          <w:rFonts w:ascii="Times New Roman" w:hAnsi="Times New Roman" w:cs="Times New Roman"/>
          <w:color w:val="auto"/>
          <w:sz w:val="28"/>
          <w:szCs w:val="28"/>
          <w:lang w:val="en-US"/>
        </w:rPr>
        <w:t>giải quyết hồ sơ đăng ký doanh nghiệp</w:t>
      </w:r>
      <w:r>
        <w:rPr>
          <w:rFonts w:ascii="Times New Roman" w:hAnsi="Times New Roman" w:cs="Times New Roman"/>
          <w:color w:val="auto"/>
          <w:sz w:val="28"/>
          <w:szCs w:val="28"/>
          <w:lang w:val="en-US"/>
        </w:rPr>
        <w:t xml:space="preserve"> tại văn bản số </w:t>
      </w:r>
      <w:r w:rsidRPr="007E37B7">
        <w:rPr>
          <w:rFonts w:ascii="Times New Roman" w:hAnsi="Times New Roman" w:cs="Times New Roman"/>
          <w:color w:val="auto"/>
          <w:sz w:val="28"/>
          <w:szCs w:val="28"/>
          <w:lang w:val="en-US"/>
        </w:rPr>
        <w:t>7984/BTC-DNTN ngày 9/6/2025</w:t>
      </w:r>
      <w:r>
        <w:rPr>
          <w:rFonts w:ascii="Times New Roman" w:hAnsi="Times New Roman" w:cs="Times New Roman"/>
          <w:color w:val="auto"/>
          <w:sz w:val="28"/>
          <w:szCs w:val="28"/>
          <w:lang w:val="en-US"/>
        </w:rPr>
        <w:t xml:space="preserve">, Sở Tài chính đã chỉ đạo Phòng Đăng ký kinh doanh thực hiện </w:t>
      </w:r>
      <w:r w:rsidRPr="00E75E4A">
        <w:rPr>
          <w:rFonts w:ascii="Times New Roman" w:hAnsi="Times New Roman" w:cs="Times New Roman"/>
          <w:color w:val="auto"/>
          <w:sz w:val="28"/>
          <w:szCs w:val="28"/>
        </w:rPr>
        <w:t>chấp thuận hồ sơ, trả kết quả</w:t>
      </w:r>
      <w:r>
        <w:rPr>
          <w:rFonts w:ascii="Times New Roman" w:hAnsi="Times New Roman" w:cs="Times New Roman"/>
          <w:color w:val="auto"/>
          <w:sz w:val="28"/>
          <w:szCs w:val="28"/>
          <w:lang w:val="en-US"/>
        </w:rPr>
        <w:t xml:space="preserve"> thủ tục về đăng ký doanh nghiệp đối với các hồ sơ hợp lệ trướ</w:t>
      </w:r>
      <w:r w:rsidR="004046C2">
        <w:rPr>
          <w:rFonts w:ascii="Times New Roman" w:hAnsi="Times New Roman" w:cs="Times New Roman"/>
          <w:color w:val="auto"/>
          <w:sz w:val="28"/>
          <w:szCs w:val="28"/>
          <w:lang w:val="en-US"/>
        </w:rPr>
        <w:t xml:space="preserve">c ngày 01/7/2025. Đối với các </w:t>
      </w:r>
      <w:r w:rsidR="00E75E4A" w:rsidRPr="00E75E4A">
        <w:rPr>
          <w:rFonts w:ascii="Times New Roman" w:hAnsi="Times New Roman" w:cs="Times New Roman"/>
          <w:color w:val="auto"/>
          <w:sz w:val="28"/>
          <w:szCs w:val="28"/>
        </w:rPr>
        <w:t>hồ sơ chưa hợp lệ</w:t>
      </w:r>
      <w:r w:rsidR="004046C2">
        <w:rPr>
          <w:rFonts w:ascii="Times New Roman" w:hAnsi="Times New Roman" w:cs="Times New Roman"/>
          <w:color w:val="auto"/>
          <w:sz w:val="28"/>
          <w:szCs w:val="28"/>
          <w:lang w:val="en-US"/>
        </w:rPr>
        <w:t xml:space="preserve"> và </w:t>
      </w:r>
      <w:r w:rsidR="004046C2" w:rsidRPr="00E75E4A">
        <w:rPr>
          <w:rFonts w:ascii="Times New Roman" w:hAnsi="Times New Roman" w:cs="Times New Roman"/>
          <w:color w:val="auto"/>
          <w:sz w:val="28"/>
          <w:szCs w:val="28"/>
        </w:rPr>
        <w:t>được nộp lại sau ngày 01/7/2025</w:t>
      </w:r>
      <w:r w:rsidR="004046C2">
        <w:rPr>
          <w:rFonts w:ascii="Times New Roman" w:hAnsi="Times New Roman" w:cs="Times New Roman"/>
          <w:color w:val="auto"/>
          <w:sz w:val="28"/>
          <w:szCs w:val="28"/>
        </w:rPr>
        <w:t xml:space="preserve">, </w:t>
      </w:r>
      <w:r w:rsidR="004046C2">
        <w:rPr>
          <w:rFonts w:ascii="Times New Roman" w:hAnsi="Times New Roman" w:cs="Times New Roman"/>
          <w:color w:val="auto"/>
          <w:sz w:val="28"/>
          <w:szCs w:val="28"/>
          <w:lang w:val="en-US"/>
        </w:rPr>
        <w:t xml:space="preserve">do </w:t>
      </w:r>
      <w:r w:rsidR="004046C2" w:rsidRPr="00E75E4A">
        <w:rPr>
          <w:rFonts w:ascii="Times New Roman" w:hAnsi="Times New Roman" w:cs="Times New Roman"/>
          <w:color w:val="auto"/>
          <w:sz w:val="28"/>
          <w:szCs w:val="28"/>
        </w:rPr>
        <w:t>có thay đổi các quy định về thủ tục hành chính, thay đổi đơn vị hành chính</w:t>
      </w:r>
      <w:r w:rsidR="004046C2">
        <w:rPr>
          <w:rFonts w:ascii="Times New Roman" w:hAnsi="Times New Roman" w:cs="Times New Roman"/>
          <w:color w:val="auto"/>
          <w:sz w:val="28"/>
          <w:szCs w:val="28"/>
          <w:lang w:val="en-US"/>
        </w:rPr>
        <w:t>,</w:t>
      </w:r>
      <w:r w:rsidR="004046C2">
        <w:rPr>
          <w:rFonts w:ascii="Times New Roman" w:hAnsi="Times New Roman" w:cs="Times New Roman"/>
          <w:color w:val="auto"/>
          <w:sz w:val="28"/>
          <w:szCs w:val="28"/>
        </w:rPr>
        <w:t xml:space="preserve"> Phòng </w:t>
      </w:r>
      <w:r w:rsidR="004046C2">
        <w:rPr>
          <w:rFonts w:ascii="Times New Roman" w:hAnsi="Times New Roman" w:cs="Times New Roman"/>
          <w:color w:val="auto"/>
          <w:sz w:val="28"/>
          <w:szCs w:val="28"/>
          <w:lang w:val="en-US"/>
        </w:rPr>
        <w:t xml:space="preserve">Đăng ký kinh doanh </w:t>
      </w:r>
      <w:r w:rsidR="00E75E4A" w:rsidRPr="00E75E4A">
        <w:rPr>
          <w:rFonts w:ascii="Times New Roman" w:hAnsi="Times New Roman" w:cs="Times New Roman"/>
          <w:color w:val="auto"/>
          <w:sz w:val="28"/>
          <w:szCs w:val="28"/>
        </w:rPr>
        <w:t xml:space="preserve">thông báo hướng dẫn kê khai hồ sơ theo quy định </w:t>
      </w:r>
      <w:r w:rsidR="003904DE">
        <w:rPr>
          <w:rFonts w:ascii="Times New Roman" w:hAnsi="Times New Roman" w:cs="Times New Roman"/>
          <w:color w:val="auto"/>
          <w:sz w:val="28"/>
          <w:szCs w:val="28"/>
          <w:lang w:val="en-US"/>
        </w:rPr>
        <w:t xml:space="preserve">pháp lý </w:t>
      </w:r>
      <w:r w:rsidR="00E75E4A" w:rsidRPr="00E75E4A">
        <w:rPr>
          <w:rFonts w:ascii="Times New Roman" w:hAnsi="Times New Roman" w:cs="Times New Roman"/>
          <w:color w:val="auto"/>
          <w:sz w:val="28"/>
          <w:szCs w:val="28"/>
        </w:rPr>
        <w:t>mớ</w:t>
      </w:r>
      <w:r w:rsidR="004046C2">
        <w:rPr>
          <w:rFonts w:ascii="Times New Roman" w:hAnsi="Times New Roman" w:cs="Times New Roman"/>
          <w:color w:val="auto"/>
          <w:sz w:val="28"/>
          <w:szCs w:val="28"/>
        </w:rPr>
        <w:t>i, biểu mẫu mới</w:t>
      </w:r>
      <w:r w:rsidR="007D308B">
        <w:rPr>
          <w:rFonts w:ascii="Times New Roman" w:hAnsi="Times New Roman" w:cs="Times New Roman"/>
          <w:color w:val="auto"/>
          <w:sz w:val="28"/>
          <w:szCs w:val="28"/>
          <w:lang w:val="en-US"/>
        </w:rPr>
        <w:t xml:space="preserve">, thông tin </w:t>
      </w:r>
      <w:r w:rsidR="007D308B" w:rsidRPr="00E75E4A">
        <w:rPr>
          <w:rFonts w:ascii="Times New Roman" w:hAnsi="Times New Roman" w:cs="Times New Roman"/>
          <w:color w:val="auto"/>
          <w:sz w:val="28"/>
          <w:szCs w:val="28"/>
        </w:rPr>
        <w:t>đơn vị hành chính</w:t>
      </w:r>
      <w:r w:rsidR="007D308B">
        <w:rPr>
          <w:rFonts w:ascii="Times New Roman" w:hAnsi="Times New Roman" w:cs="Times New Roman"/>
          <w:color w:val="auto"/>
          <w:sz w:val="28"/>
          <w:szCs w:val="28"/>
          <w:lang w:val="en-US"/>
        </w:rPr>
        <w:t xml:space="preserve"> mới</w:t>
      </w:r>
      <w:r w:rsidR="004046C2">
        <w:rPr>
          <w:rFonts w:ascii="Times New Roman" w:hAnsi="Times New Roman" w:cs="Times New Roman"/>
          <w:color w:val="auto"/>
          <w:sz w:val="28"/>
          <w:szCs w:val="28"/>
        </w:rPr>
        <w:t xml:space="preserve"> </w:t>
      </w:r>
      <w:r w:rsidR="00E75E4A" w:rsidRPr="00E75E4A">
        <w:rPr>
          <w:rFonts w:ascii="Times New Roman" w:hAnsi="Times New Roman" w:cs="Times New Roman"/>
          <w:color w:val="auto"/>
          <w:sz w:val="28"/>
          <w:szCs w:val="28"/>
        </w:rPr>
        <w:t xml:space="preserve">và nộp </w:t>
      </w:r>
      <w:r w:rsidR="004046C2">
        <w:rPr>
          <w:rFonts w:ascii="Times New Roman" w:hAnsi="Times New Roman" w:cs="Times New Roman"/>
          <w:color w:val="auto"/>
          <w:sz w:val="28"/>
          <w:szCs w:val="28"/>
          <w:lang w:val="en-US"/>
        </w:rPr>
        <w:t xml:space="preserve">lại hồ sơ </w:t>
      </w:r>
      <w:r w:rsidR="00E75E4A" w:rsidRPr="00E75E4A">
        <w:rPr>
          <w:rFonts w:ascii="Times New Roman" w:hAnsi="Times New Roman" w:cs="Times New Roman"/>
          <w:color w:val="auto"/>
          <w:sz w:val="28"/>
          <w:szCs w:val="28"/>
        </w:rPr>
        <w:t xml:space="preserve">đến cơ quan đăng ký kinh doanh </w:t>
      </w:r>
      <w:r w:rsidR="003904DE">
        <w:rPr>
          <w:rFonts w:ascii="Times New Roman" w:hAnsi="Times New Roman" w:cs="Times New Roman"/>
          <w:color w:val="auto"/>
          <w:sz w:val="28"/>
          <w:szCs w:val="28"/>
          <w:lang w:val="en-US"/>
        </w:rPr>
        <w:t xml:space="preserve">cấp </w:t>
      </w:r>
      <w:r w:rsidR="004046C2">
        <w:rPr>
          <w:rFonts w:ascii="Times New Roman" w:hAnsi="Times New Roman" w:cs="Times New Roman"/>
          <w:color w:val="auto"/>
          <w:sz w:val="28"/>
          <w:szCs w:val="28"/>
          <w:lang w:val="en-US"/>
        </w:rPr>
        <w:t>tỉnh</w:t>
      </w:r>
      <w:r w:rsidR="007D308B">
        <w:rPr>
          <w:rFonts w:ascii="Times New Roman" w:hAnsi="Times New Roman" w:cs="Times New Roman"/>
          <w:color w:val="auto"/>
          <w:sz w:val="28"/>
          <w:szCs w:val="28"/>
          <w:lang w:val="en-US"/>
        </w:rPr>
        <w:t xml:space="preserve"> để được giải quyết</w:t>
      </w:r>
      <w:r w:rsidR="00E75E4A" w:rsidRPr="00E75E4A">
        <w:rPr>
          <w:rFonts w:ascii="Times New Roman" w:hAnsi="Times New Roman" w:cs="Times New Roman"/>
          <w:color w:val="auto"/>
          <w:sz w:val="28"/>
          <w:szCs w:val="28"/>
        </w:rPr>
        <w:t>.</w:t>
      </w:r>
    </w:p>
    <w:p w14:paraId="04EBCAD2" w14:textId="7E1171E4" w:rsidR="00E56B48" w:rsidRDefault="00E56B48" w:rsidP="009B6A75">
      <w:pPr>
        <w:spacing w:before="120" w:after="120" w:line="360" w:lineRule="exact"/>
        <w:ind w:firstLine="720"/>
        <w:jc w:val="both"/>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4</w:t>
      </w:r>
      <w:r w:rsidR="00FC586F" w:rsidRPr="00A03FCB">
        <w:rPr>
          <w:rFonts w:ascii="Times New Roman" w:hAnsi="Times New Roman" w:cs="Times New Roman"/>
          <w:b/>
          <w:color w:val="auto"/>
          <w:sz w:val="28"/>
          <w:szCs w:val="28"/>
          <w:lang w:val="en-US"/>
        </w:rPr>
        <w:t xml:space="preserve">. </w:t>
      </w:r>
      <w:r>
        <w:rPr>
          <w:rFonts w:ascii="Times New Roman" w:hAnsi="Times New Roman" w:cs="Times New Roman"/>
          <w:b/>
          <w:color w:val="auto"/>
          <w:sz w:val="28"/>
          <w:szCs w:val="28"/>
          <w:lang w:val="en-US"/>
        </w:rPr>
        <w:t xml:space="preserve">Đối với biểu mẫu </w:t>
      </w:r>
      <w:r w:rsidRPr="00FA16E4">
        <w:rPr>
          <w:rFonts w:ascii="Times New Roman" w:hAnsi="Times New Roman" w:cs="Times New Roman"/>
          <w:b/>
          <w:color w:val="auto"/>
          <w:sz w:val="28"/>
          <w:szCs w:val="28"/>
          <w:lang w:val="en-US"/>
        </w:rPr>
        <w:t>đăng ký thay đổi thông tin về địa chỉ do thay đổi địa giới hành chính</w:t>
      </w:r>
      <w:r w:rsidR="00182E97">
        <w:rPr>
          <w:rFonts w:ascii="Times New Roman" w:hAnsi="Times New Roman" w:cs="Times New Roman"/>
          <w:b/>
          <w:color w:val="auto"/>
          <w:sz w:val="28"/>
          <w:szCs w:val="28"/>
          <w:lang w:val="en-US"/>
        </w:rPr>
        <w:t xml:space="preserve"> đối với doanh nghiệp</w:t>
      </w:r>
      <w:r w:rsidRPr="00FA16E4">
        <w:rPr>
          <w:rFonts w:ascii="Times New Roman" w:hAnsi="Times New Roman" w:cs="Times New Roman"/>
          <w:b/>
          <w:color w:val="auto"/>
          <w:sz w:val="28"/>
          <w:szCs w:val="28"/>
          <w:lang w:val="en-US"/>
        </w:rPr>
        <w:t xml:space="preserve"> khi triển khai tổ chức chính quyền địa phương 02 cấp</w:t>
      </w:r>
      <w:r>
        <w:rPr>
          <w:rFonts w:ascii="Times New Roman" w:hAnsi="Times New Roman" w:cs="Times New Roman"/>
          <w:b/>
          <w:color w:val="auto"/>
          <w:sz w:val="28"/>
          <w:szCs w:val="28"/>
          <w:lang w:val="en-US"/>
        </w:rPr>
        <w:t>:</w:t>
      </w:r>
    </w:p>
    <w:p w14:paraId="30B333E5" w14:textId="00F50A28" w:rsidR="00182E97" w:rsidRPr="00514F8F" w:rsidRDefault="00182E97" w:rsidP="009B6A75">
      <w:pPr>
        <w:spacing w:before="120" w:after="12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lastRenderedPageBreak/>
        <w:t xml:space="preserve">Sau khi </w:t>
      </w:r>
      <w:r w:rsidRPr="00182E97">
        <w:rPr>
          <w:rFonts w:ascii="Times New Roman" w:hAnsi="Times New Roman" w:cs="Times New Roman"/>
          <w:color w:val="auto"/>
          <w:sz w:val="28"/>
          <w:szCs w:val="28"/>
          <w:lang w:val="en-US"/>
        </w:rPr>
        <w:t>Chính phủ chính thức ký ban hành Nghị định thay thế Nghị định 01/2021/NĐ-CP của Chính phủ về đăng ký doanh nghiệ</w:t>
      </w:r>
      <w:r>
        <w:rPr>
          <w:rFonts w:ascii="Times New Roman" w:hAnsi="Times New Roman" w:cs="Times New Roman"/>
          <w:color w:val="auto"/>
          <w:sz w:val="28"/>
          <w:szCs w:val="28"/>
          <w:lang w:val="en-US"/>
        </w:rPr>
        <w:t>p, Sở Tài chính thành phố Hải Phòng sẽ chỉ đạo Phòng Đăng ký kinh doanh xây dựng và công khai biểu mẫu</w:t>
      </w:r>
      <w:r w:rsidR="00514F8F" w:rsidRPr="00514F8F">
        <w:rPr>
          <w:rFonts w:ascii="Times New Roman" w:hAnsi="Times New Roman" w:cs="Times New Roman"/>
          <w:color w:val="auto"/>
          <w:sz w:val="28"/>
          <w:szCs w:val="28"/>
          <w:lang w:val="en-US"/>
        </w:rPr>
        <w:t xml:space="preserve"> chi tiết đăng ký thay đổi thông tin về địa chỉ do thay đổi địa giới hành chính đối với doanh nghiệp khi triển khai tổ chức chính quyền địa phương 02 cấp</w:t>
      </w:r>
      <w:r w:rsidR="00514F8F">
        <w:rPr>
          <w:rFonts w:ascii="Times New Roman" w:hAnsi="Times New Roman" w:cs="Times New Roman"/>
          <w:color w:val="auto"/>
          <w:sz w:val="28"/>
          <w:szCs w:val="28"/>
          <w:lang w:val="en-US"/>
        </w:rPr>
        <w:t>, là cơ sở để doanh nghiệp áp dụng, chuẩn bị hồ sơ.</w:t>
      </w:r>
    </w:p>
    <w:p w14:paraId="4A887218" w14:textId="5DE4A367" w:rsidR="00F53C78" w:rsidRPr="00FF6890" w:rsidRDefault="000364AD" w:rsidP="009B6A75">
      <w:pPr>
        <w:spacing w:before="120" w:after="120" w:line="360" w:lineRule="exact"/>
        <w:ind w:firstLine="720"/>
        <w:jc w:val="both"/>
        <w:rPr>
          <w:rFonts w:ascii="Times New Roman" w:hAnsi="Times New Roman" w:cs="Times New Roman"/>
          <w:color w:val="auto"/>
          <w:sz w:val="28"/>
          <w:szCs w:val="28"/>
          <w:lang w:val="en-US"/>
        </w:rPr>
      </w:pPr>
      <w:r w:rsidRPr="00BA4FCB">
        <w:rPr>
          <w:rFonts w:ascii="Times New Roman" w:hAnsi="Times New Roman" w:cs="Times New Roman"/>
          <w:color w:val="auto"/>
          <w:sz w:val="28"/>
          <w:szCs w:val="28"/>
          <w:lang w:val="en-US"/>
        </w:rPr>
        <w:t xml:space="preserve">Sở Tài chính </w:t>
      </w:r>
      <w:r w:rsidR="00514F8F">
        <w:rPr>
          <w:rFonts w:ascii="Times New Roman" w:hAnsi="Times New Roman" w:cs="Times New Roman"/>
          <w:color w:val="auto"/>
          <w:sz w:val="28"/>
          <w:szCs w:val="28"/>
          <w:lang w:val="en-US"/>
        </w:rPr>
        <w:t xml:space="preserve">thành phố xin thông tin, hướng dẫn </w:t>
      </w:r>
      <w:r w:rsidR="00514F8F" w:rsidRPr="00514F8F">
        <w:rPr>
          <w:rFonts w:ascii="Times New Roman" w:hAnsi="Times New Roman" w:cs="Times New Roman"/>
          <w:color w:val="auto"/>
          <w:sz w:val="28"/>
          <w:szCs w:val="28"/>
          <w:lang w:val="en-US"/>
        </w:rPr>
        <w:t xml:space="preserve">thực hiện các thủ tục về đăng ký doanh nghiệp khi sắp xếp đơn vị hành chính cấp xã năm 2025 </w:t>
      </w:r>
      <w:r w:rsidR="00514F8F">
        <w:rPr>
          <w:rFonts w:ascii="Times New Roman" w:hAnsi="Times New Roman" w:cs="Times New Roman"/>
          <w:color w:val="auto"/>
          <w:sz w:val="28"/>
          <w:szCs w:val="28"/>
          <w:lang w:val="en-US"/>
        </w:rPr>
        <w:t xml:space="preserve">để Quý doanh nghiệp </w:t>
      </w:r>
      <w:r w:rsidR="00514F8F" w:rsidRPr="00514F8F">
        <w:rPr>
          <w:rFonts w:ascii="Times New Roman" w:hAnsi="Times New Roman" w:cs="Times New Roman"/>
          <w:color w:val="auto"/>
          <w:sz w:val="28"/>
          <w:szCs w:val="28"/>
          <w:lang w:val="en-US"/>
        </w:rPr>
        <w:t xml:space="preserve">trên địa bàn thành phố Hải Phòng </w:t>
      </w:r>
      <w:r w:rsidR="00514F8F">
        <w:rPr>
          <w:rFonts w:ascii="Times New Roman" w:hAnsi="Times New Roman" w:cs="Times New Roman"/>
          <w:color w:val="auto"/>
          <w:sz w:val="28"/>
          <w:szCs w:val="28"/>
          <w:lang w:val="en-US"/>
        </w:rPr>
        <w:t>nghiên cứu,</w:t>
      </w:r>
      <w:r>
        <w:rPr>
          <w:rFonts w:ascii="Times New Roman" w:hAnsi="Times New Roman" w:cs="Times New Roman"/>
          <w:color w:val="auto"/>
          <w:sz w:val="28"/>
          <w:szCs w:val="28"/>
          <w:lang w:val="en-US"/>
        </w:rPr>
        <w:t xml:space="preserve"> thực hiện</w:t>
      </w:r>
      <w:r w:rsidR="00643179" w:rsidRPr="00FF6890">
        <w:rPr>
          <w:rFonts w:ascii="Times New Roman" w:hAnsi="Times New Roman" w:cs="Times New Roman"/>
          <w:color w:val="auto"/>
          <w:sz w:val="28"/>
          <w:szCs w:val="28"/>
          <w:lang w:val="en-US"/>
        </w:rPr>
        <w:t>./.</w:t>
      </w:r>
    </w:p>
    <w:tbl>
      <w:tblPr>
        <w:tblW w:w="9072" w:type="dxa"/>
        <w:jc w:val="center"/>
        <w:tblLayout w:type="fixed"/>
        <w:tblLook w:val="0000" w:firstRow="0" w:lastRow="0" w:firstColumn="0" w:lastColumn="0" w:noHBand="0" w:noVBand="0"/>
      </w:tblPr>
      <w:tblGrid>
        <w:gridCol w:w="4130"/>
        <w:gridCol w:w="935"/>
        <w:gridCol w:w="4007"/>
      </w:tblGrid>
      <w:tr w:rsidR="00345130" w:rsidRPr="006431F9" w14:paraId="08D8A1A4" w14:textId="77777777" w:rsidTr="00197102">
        <w:trPr>
          <w:jc w:val="center"/>
        </w:trPr>
        <w:tc>
          <w:tcPr>
            <w:tcW w:w="4130" w:type="dxa"/>
          </w:tcPr>
          <w:p w14:paraId="31923D44" w14:textId="77777777" w:rsidR="00345130" w:rsidRPr="006431F9" w:rsidRDefault="00345130" w:rsidP="000D2FDA">
            <w:pPr>
              <w:rPr>
                <w:rFonts w:ascii="Times New Roman" w:hAnsi="Times New Roman" w:cs="Times New Roman"/>
                <w:b/>
                <w:bCs/>
                <w:i/>
                <w:sz w:val="22"/>
                <w:szCs w:val="22"/>
                <w:lang w:val="pt-BR"/>
              </w:rPr>
            </w:pPr>
            <w:r w:rsidRPr="006431F9">
              <w:rPr>
                <w:rFonts w:ascii="Times New Roman" w:hAnsi="Times New Roman" w:cs="Times New Roman"/>
                <w:b/>
                <w:bCs/>
                <w:i/>
                <w:lang w:val="pt-BR"/>
              </w:rPr>
              <w:t>Nơi nhận:</w:t>
            </w:r>
          </w:p>
          <w:p w14:paraId="52453617" w14:textId="3442E90A" w:rsidR="001C025B" w:rsidRDefault="00345130" w:rsidP="000D2FDA">
            <w:pPr>
              <w:rPr>
                <w:rFonts w:ascii="Times New Roman" w:hAnsi="Times New Roman" w:cs="Times New Roman"/>
                <w:sz w:val="22"/>
                <w:szCs w:val="22"/>
                <w:lang w:val="pt-BR"/>
              </w:rPr>
            </w:pPr>
            <w:r w:rsidRPr="006431F9">
              <w:rPr>
                <w:rFonts w:ascii="Times New Roman" w:hAnsi="Times New Roman" w:cs="Times New Roman"/>
                <w:sz w:val="22"/>
                <w:szCs w:val="22"/>
                <w:lang w:val="pt-BR"/>
              </w:rPr>
              <w:t xml:space="preserve">- </w:t>
            </w:r>
            <w:r w:rsidRPr="008B598E">
              <w:rPr>
                <w:rFonts w:ascii="Times New Roman" w:hAnsi="Times New Roman" w:cs="Times New Roman"/>
                <w:sz w:val="22"/>
                <w:szCs w:val="22"/>
                <w:lang w:val="pt-BR"/>
              </w:rPr>
              <w:t>Như trên;</w:t>
            </w:r>
          </w:p>
          <w:p w14:paraId="717F7C35" w14:textId="1558603C" w:rsidR="00345130" w:rsidRPr="008B598E" w:rsidRDefault="00345130" w:rsidP="000D2FDA">
            <w:pPr>
              <w:rPr>
                <w:rFonts w:ascii="Times New Roman" w:hAnsi="Times New Roman" w:cs="Times New Roman"/>
                <w:sz w:val="22"/>
                <w:szCs w:val="22"/>
                <w:lang w:val="pt-BR"/>
              </w:rPr>
            </w:pPr>
            <w:r w:rsidRPr="008B598E">
              <w:rPr>
                <w:rFonts w:ascii="Times New Roman" w:hAnsi="Times New Roman" w:cs="Times New Roman"/>
                <w:sz w:val="22"/>
                <w:szCs w:val="22"/>
                <w:lang w:val="pt-BR"/>
              </w:rPr>
              <w:t>- GĐ;</w:t>
            </w:r>
            <w:r w:rsidR="0007533B" w:rsidRPr="008B598E">
              <w:rPr>
                <w:rFonts w:ascii="Times New Roman" w:hAnsi="Times New Roman" w:cs="Times New Roman"/>
                <w:sz w:val="22"/>
                <w:szCs w:val="22"/>
                <w:lang w:val="pt-BR"/>
              </w:rPr>
              <w:t xml:space="preserve"> PGĐ </w:t>
            </w:r>
            <w:r w:rsidR="00922C9E">
              <w:rPr>
                <w:rFonts w:ascii="Times New Roman" w:hAnsi="Times New Roman" w:cs="Times New Roman"/>
                <w:sz w:val="22"/>
                <w:szCs w:val="22"/>
                <w:lang w:val="pt-BR"/>
              </w:rPr>
              <w:t>B.T.Phong</w:t>
            </w:r>
            <w:r w:rsidR="0007533B" w:rsidRPr="008B598E">
              <w:rPr>
                <w:rFonts w:ascii="Times New Roman" w:hAnsi="Times New Roman" w:cs="Times New Roman"/>
                <w:sz w:val="22"/>
                <w:szCs w:val="22"/>
                <w:lang w:val="pt-BR"/>
              </w:rPr>
              <w:t>;</w:t>
            </w:r>
          </w:p>
          <w:p w14:paraId="42CCEAB9" w14:textId="5651DFF2" w:rsidR="00345130" w:rsidRPr="008B598E" w:rsidRDefault="00345130" w:rsidP="000D2FDA">
            <w:pPr>
              <w:rPr>
                <w:rFonts w:ascii="Times New Roman" w:hAnsi="Times New Roman" w:cs="Times New Roman"/>
                <w:sz w:val="22"/>
                <w:szCs w:val="22"/>
                <w:lang w:val="pt-BR"/>
              </w:rPr>
            </w:pPr>
            <w:r w:rsidRPr="008B598E">
              <w:rPr>
                <w:rFonts w:ascii="Times New Roman" w:hAnsi="Times New Roman" w:cs="Times New Roman"/>
                <w:sz w:val="22"/>
                <w:szCs w:val="22"/>
                <w:lang w:val="pt-BR"/>
              </w:rPr>
              <w:t xml:space="preserve">- Lưu: </w:t>
            </w:r>
            <w:r w:rsidR="008A56FC">
              <w:rPr>
                <w:rFonts w:ascii="Times New Roman" w:hAnsi="Times New Roman" w:cs="Times New Roman"/>
                <w:sz w:val="22"/>
                <w:szCs w:val="22"/>
                <w:lang w:val="pt-BR"/>
              </w:rPr>
              <w:t xml:space="preserve">VT, </w:t>
            </w:r>
            <w:r w:rsidRPr="008B598E">
              <w:rPr>
                <w:rFonts w:ascii="Times New Roman" w:hAnsi="Times New Roman" w:cs="Times New Roman"/>
                <w:sz w:val="22"/>
                <w:szCs w:val="22"/>
                <w:lang w:val="pt-BR"/>
              </w:rPr>
              <w:t>ĐKKD</w:t>
            </w:r>
            <w:r w:rsidR="0007533B" w:rsidRPr="008B598E">
              <w:rPr>
                <w:rFonts w:ascii="Times New Roman" w:hAnsi="Times New Roman" w:cs="Times New Roman"/>
                <w:sz w:val="22"/>
                <w:szCs w:val="22"/>
                <w:lang w:val="pt-BR"/>
              </w:rPr>
              <w:t xml:space="preserve"> (</w:t>
            </w:r>
            <w:r w:rsidR="00666B1A">
              <w:rPr>
                <w:rFonts w:ascii="Times New Roman" w:hAnsi="Times New Roman" w:cs="Times New Roman"/>
                <w:sz w:val="22"/>
                <w:szCs w:val="22"/>
                <w:lang w:val="pt-BR"/>
              </w:rPr>
              <w:t>N.T.N</w:t>
            </w:r>
            <w:r w:rsidR="00666B1A" w:rsidRPr="008B598E">
              <w:rPr>
                <w:rFonts w:ascii="Times New Roman" w:hAnsi="Times New Roman" w:cs="Times New Roman"/>
                <w:sz w:val="22"/>
                <w:szCs w:val="22"/>
                <w:lang w:val="pt-BR"/>
              </w:rPr>
              <w:t>.Lan</w:t>
            </w:r>
            <w:r w:rsidR="0007533B" w:rsidRPr="008B598E">
              <w:rPr>
                <w:rFonts w:ascii="Times New Roman" w:hAnsi="Times New Roman" w:cs="Times New Roman"/>
                <w:sz w:val="22"/>
                <w:szCs w:val="22"/>
                <w:lang w:val="pt-BR"/>
              </w:rPr>
              <w:t>)</w:t>
            </w:r>
            <w:r w:rsidRPr="008B598E">
              <w:rPr>
                <w:rFonts w:ascii="Times New Roman" w:hAnsi="Times New Roman" w:cs="Times New Roman"/>
                <w:sz w:val="22"/>
                <w:szCs w:val="22"/>
                <w:lang w:val="pt-BR"/>
              </w:rPr>
              <w:t>.</w:t>
            </w:r>
          </w:p>
          <w:p w14:paraId="4A55A395" w14:textId="77777777" w:rsidR="00282A83" w:rsidRPr="006431F9" w:rsidRDefault="00282A83" w:rsidP="000D2FDA">
            <w:pPr>
              <w:rPr>
                <w:rFonts w:ascii="Times New Roman" w:hAnsi="Times New Roman" w:cs="Times New Roman"/>
                <w:sz w:val="22"/>
                <w:szCs w:val="22"/>
                <w:lang w:val="pt-BR"/>
              </w:rPr>
            </w:pPr>
          </w:p>
        </w:tc>
        <w:tc>
          <w:tcPr>
            <w:tcW w:w="935" w:type="dxa"/>
          </w:tcPr>
          <w:p w14:paraId="527165F1" w14:textId="77777777" w:rsidR="00345130" w:rsidRPr="006431F9" w:rsidRDefault="00345130" w:rsidP="000D2FDA">
            <w:pPr>
              <w:jc w:val="both"/>
              <w:rPr>
                <w:rFonts w:ascii="Times New Roman" w:hAnsi="Times New Roman" w:cs="Times New Roman"/>
                <w:szCs w:val="28"/>
                <w:lang w:val="pt-BR"/>
              </w:rPr>
            </w:pPr>
          </w:p>
        </w:tc>
        <w:tc>
          <w:tcPr>
            <w:tcW w:w="4007" w:type="dxa"/>
          </w:tcPr>
          <w:p w14:paraId="6360AE15" w14:textId="568A5A8D" w:rsidR="00345130" w:rsidRDefault="00FF456A" w:rsidP="0055757A">
            <w:pPr>
              <w:jc w:val="center"/>
              <w:rPr>
                <w:rFonts w:ascii="Times New Roman" w:hAnsi="Times New Roman" w:cs="Times New Roman"/>
                <w:b/>
                <w:bCs/>
                <w:sz w:val="26"/>
                <w:szCs w:val="26"/>
                <w:lang w:val="pt-BR"/>
              </w:rPr>
            </w:pPr>
            <w:r>
              <w:rPr>
                <w:rFonts w:ascii="Times New Roman" w:hAnsi="Times New Roman" w:cs="Times New Roman"/>
                <w:b/>
                <w:bCs/>
                <w:sz w:val="26"/>
                <w:szCs w:val="26"/>
                <w:lang w:val="pt-BR"/>
              </w:rPr>
              <w:t xml:space="preserve">KT. </w:t>
            </w:r>
            <w:r w:rsidR="00345130" w:rsidRPr="006431F9">
              <w:rPr>
                <w:rFonts w:ascii="Times New Roman" w:hAnsi="Times New Roman" w:cs="Times New Roman"/>
                <w:b/>
                <w:bCs/>
                <w:sz w:val="26"/>
                <w:szCs w:val="26"/>
                <w:lang w:val="pt-BR"/>
              </w:rPr>
              <w:t>GIÁM ĐỐC</w:t>
            </w:r>
          </w:p>
          <w:p w14:paraId="14C0B874" w14:textId="41F2783E" w:rsidR="00FF456A" w:rsidRDefault="00FF456A" w:rsidP="0055757A">
            <w:pPr>
              <w:jc w:val="center"/>
              <w:rPr>
                <w:rFonts w:ascii="Times New Roman" w:hAnsi="Times New Roman" w:cs="Times New Roman"/>
                <w:b/>
                <w:bCs/>
                <w:sz w:val="26"/>
                <w:szCs w:val="26"/>
                <w:lang w:val="pt-BR"/>
              </w:rPr>
            </w:pPr>
            <w:r>
              <w:rPr>
                <w:rFonts w:ascii="Times New Roman" w:hAnsi="Times New Roman" w:cs="Times New Roman"/>
                <w:b/>
                <w:bCs/>
                <w:sz w:val="26"/>
                <w:szCs w:val="26"/>
                <w:lang w:val="pt-BR"/>
              </w:rPr>
              <w:t>PHÓ GIÁM ĐỐC</w:t>
            </w:r>
          </w:p>
          <w:p w14:paraId="0C8E0715" w14:textId="77777777" w:rsidR="00345130" w:rsidRPr="006431F9" w:rsidRDefault="00345130" w:rsidP="0055757A">
            <w:pPr>
              <w:jc w:val="center"/>
              <w:rPr>
                <w:rFonts w:ascii="Times New Roman" w:hAnsi="Times New Roman" w:cs="Times New Roman"/>
                <w:b/>
                <w:bCs/>
                <w:sz w:val="26"/>
                <w:szCs w:val="26"/>
                <w:lang w:val="pt-BR"/>
              </w:rPr>
            </w:pPr>
          </w:p>
          <w:p w14:paraId="3FB274F7" w14:textId="77777777" w:rsidR="0033249E" w:rsidRDefault="0033249E" w:rsidP="0055757A">
            <w:pPr>
              <w:jc w:val="center"/>
              <w:rPr>
                <w:rFonts w:ascii="Times New Roman" w:hAnsi="Times New Roman" w:cs="Times New Roman"/>
                <w:bCs/>
                <w:szCs w:val="28"/>
                <w:lang w:val="pt-BR"/>
              </w:rPr>
            </w:pPr>
          </w:p>
          <w:p w14:paraId="3C3DF462" w14:textId="77777777" w:rsidR="00F641D9" w:rsidRPr="006431F9" w:rsidRDefault="00F641D9" w:rsidP="0055757A">
            <w:pPr>
              <w:jc w:val="center"/>
              <w:rPr>
                <w:rFonts w:ascii="Times New Roman" w:hAnsi="Times New Roman" w:cs="Times New Roman"/>
                <w:bCs/>
                <w:szCs w:val="28"/>
                <w:lang w:val="pt-BR"/>
              </w:rPr>
            </w:pPr>
          </w:p>
          <w:p w14:paraId="2FD52679" w14:textId="5B26A70E" w:rsidR="008C0389" w:rsidRDefault="008C0389" w:rsidP="0055757A">
            <w:pPr>
              <w:jc w:val="center"/>
              <w:rPr>
                <w:rFonts w:ascii="Times New Roman" w:hAnsi="Times New Roman" w:cs="Times New Roman"/>
                <w:szCs w:val="28"/>
                <w:lang w:val="pt-BR"/>
              </w:rPr>
            </w:pPr>
          </w:p>
          <w:p w14:paraId="1F31C5C1" w14:textId="77777777" w:rsidR="008C0389" w:rsidRPr="006431F9" w:rsidRDefault="008C0389" w:rsidP="0055757A">
            <w:pPr>
              <w:jc w:val="center"/>
              <w:rPr>
                <w:rFonts w:ascii="Times New Roman" w:hAnsi="Times New Roman" w:cs="Times New Roman"/>
                <w:szCs w:val="28"/>
                <w:lang w:val="pt-BR"/>
              </w:rPr>
            </w:pPr>
            <w:bookmarkStart w:id="0" w:name="_GoBack"/>
            <w:bookmarkEnd w:id="0"/>
          </w:p>
          <w:p w14:paraId="537C2FC4" w14:textId="77777777" w:rsidR="00345130" w:rsidRPr="006431F9" w:rsidRDefault="00345130" w:rsidP="0055757A">
            <w:pPr>
              <w:jc w:val="center"/>
              <w:rPr>
                <w:rFonts w:ascii="Times New Roman" w:hAnsi="Times New Roman" w:cs="Times New Roman"/>
                <w:sz w:val="28"/>
                <w:szCs w:val="28"/>
                <w:lang w:val="pt-BR"/>
              </w:rPr>
            </w:pPr>
          </w:p>
          <w:p w14:paraId="5E4143F3" w14:textId="61123DD0" w:rsidR="00345130" w:rsidRPr="006431F9" w:rsidRDefault="00FF456A" w:rsidP="0055757A">
            <w:pPr>
              <w:jc w:val="center"/>
              <w:rPr>
                <w:rFonts w:ascii="Times New Roman" w:hAnsi="Times New Roman" w:cs="Times New Roman"/>
                <w:b/>
                <w:bCs/>
                <w:iCs/>
                <w:szCs w:val="28"/>
                <w:lang w:val="pt-BR"/>
              </w:rPr>
            </w:pPr>
            <w:r>
              <w:rPr>
                <w:rFonts w:ascii="Times New Roman" w:hAnsi="Times New Roman" w:cs="Times New Roman"/>
                <w:b/>
                <w:bCs/>
                <w:iCs/>
                <w:sz w:val="28"/>
                <w:szCs w:val="28"/>
                <w:lang w:val="pt-BR"/>
              </w:rPr>
              <w:t>Bùi Tiến Phong</w:t>
            </w:r>
          </w:p>
        </w:tc>
      </w:tr>
    </w:tbl>
    <w:p w14:paraId="79BDB451" w14:textId="77777777" w:rsidR="004C0721" w:rsidRPr="006431F9" w:rsidRDefault="004C0721" w:rsidP="00197102">
      <w:pPr>
        <w:rPr>
          <w:rFonts w:ascii="Times New Roman" w:hAnsi="Times New Roman" w:cs="Times New Roman"/>
          <w:lang w:val="en-US"/>
        </w:rPr>
      </w:pPr>
    </w:p>
    <w:sectPr w:rsidR="004C0721" w:rsidRPr="006431F9" w:rsidSect="00144A91">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448A" w14:textId="77777777" w:rsidR="00E411DF" w:rsidRDefault="00E411DF" w:rsidP="00D82DF1">
      <w:r>
        <w:separator/>
      </w:r>
    </w:p>
  </w:endnote>
  <w:endnote w:type="continuationSeparator" w:id="0">
    <w:p w14:paraId="7AAE1CE9" w14:textId="77777777" w:rsidR="00E411DF" w:rsidRDefault="00E411DF" w:rsidP="00D8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55985" w14:textId="77777777" w:rsidR="00E411DF" w:rsidRDefault="00E411DF" w:rsidP="00D82DF1">
      <w:r>
        <w:separator/>
      </w:r>
    </w:p>
  </w:footnote>
  <w:footnote w:type="continuationSeparator" w:id="0">
    <w:p w14:paraId="7454DEE4" w14:textId="77777777" w:rsidR="00E411DF" w:rsidRDefault="00E411DF" w:rsidP="00D82D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6AD9C" w14:textId="0BA87A1B" w:rsidR="00EF1C1C" w:rsidRPr="00F94EBF" w:rsidRDefault="00EF1C1C" w:rsidP="00F94EBF">
    <w:pPr>
      <w:pStyle w:val="Header"/>
      <w:jc w:val="center"/>
      <w:rPr>
        <w:rFonts w:ascii="Times New Roman" w:hAnsi="Times New Roman" w:cs="Times New Roman"/>
      </w:rPr>
    </w:pPr>
    <w:r w:rsidRPr="00EF1C1C">
      <w:rPr>
        <w:rFonts w:ascii="Times New Roman" w:hAnsi="Times New Roman" w:cs="Times New Roman"/>
      </w:rPr>
      <w:fldChar w:fldCharType="begin"/>
    </w:r>
    <w:r w:rsidRPr="00EF1C1C">
      <w:rPr>
        <w:rFonts w:ascii="Times New Roman" w:hAnsi="Times New Roman" w:cs="Times New Roman"/>
      </w:rPr>
      <w:instrText xml:space="preserve"> PAGE   \* MERGEFORMAT </w:instrText>
    </w:r>
    <w:r w:rsidRPr="00EF1C1C">
      <w:rPr>
        <w:rFonts w:ascii="Times New Roman" w:hAnsi="Times New Roman" w:cs="Times New Roman"/>
      </w:rPr>
      <w:fldChar w:fldCharType="separate"/>
    </w:r>
    <w:r w:rsidR="001D3D17">
      <w:rPr>
        <w:rFonts w:ascii="Times New Roman" w:hAnsi="Times New Roman" w:cs="Times New Roman"/>
        <w:noProof/>
      </w:rPr>
      <w:t>2</w:t>
    </w:r>
    <w:r w:rsidRPr="00EF1C1C">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A8D"/>
    <w:multiLevelType w:val="hybridMultilevel"/>
    <w:tmpl w:val="F058E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A56DD"/>
    <w:multiLevelType w:val="hybridMultilevel"/>
    <w:tmpl w:val="7DCC98E2"/>
    <w:lvl w:ilvl="0" w:tplc="08EC8D20">
      <w:start w:val="2"/>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B7D96"/>
    <w:multiLevelType w:val="hybridMultilevel"/>
    <w:tmpl w:val="C0366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2B66"/>
    <w:multiLevelType w:val="hybridMultilevel"/>
    <w:tmpl w:val="BFD27EA4"/>
    <w:lvl w:ilvl="0" w:tplc="005C482A">
      <w:start w:val="1"/>
      <w:numFmt w:val="decimal"/>
      <w:lvlText w:val="%1."/>
      <w:lvlJc w:val="left"/>
      <w:pPr>
        <w:ind w:left="927" w:hanging="360"/>
      </w:pPr>
      <w:rPr>
        <w:rFonts w:hint="default"/>
        <w:color w:val="000000"/>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AD5BAC"/>
    <w:multiLevelType w:val="hybridMultilevel"/>
    <w:tmpl w:val="9E6E5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45BAB"/>
    <w:multiLevelType w:val="hybridMultilevel"/>
    <w:tmpl w:val="A6C68D0A"/>
    <w:lvl w:ilvl="0" w:tplc="FC922F7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D6669"/>
    <w:multiLevelType w:val="hybridMultilevel"/>
    <w:tmpl w:val="45F64F34"/>
    <w:lvl w:ilvl="0" w:tplc="838038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2763164"/>
    <w:multiLevelType w:val="hybridMultilevel"/>
    <w:tmpl w:val="AFF28CA0"/>
    <w:lvl w:ilvl="0" w:tplc="04768E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DB7F11"/>
    <w:multiLevelType w:val="hybridMultilevel"/>
    <w:tmpl w:val="0D908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90B07"/>
    <w:multiLevelType w:val="hybridMultilevel"/>
    <w:tmpl w:val="F19EE210"/>
    <w:lvl w:ilvl="0" w:tplc="534A9D6E">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4C18D9"/>
    <w:multiLevelType w:val="hybridMultilevel"/>
    <w:tmpl w:val="ECEC9BAE"/>
    <w:lvl w:ilvl="0" w:tplc="42869906">
      <w:start w:val="1"/>
      <w:numFmt w:val="bullet"/>
      <w:lvlText w:val="-"/>
      <w:lvlJc w:val="left"/>
      <w:pPr>
        <w:ind w:left="720" w:hanging="360"/>
      </w:pPr>
      <w:rPr>
        <w:rFonts w:ascii="Times New Roman" w:eastAsia="Courier New"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D6950"/>
    <w:multiLevelType w:val="hybridMultilevel"/>
    <w:tmpl w:val="9E6E5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E531A"/>
    <w:multiLevelType w:val="hybridMultilevel"/>
    <w:tmpl w:val="812C0300"/>
    <w:lvl w:ilvl="0" w:tplc="57DC0EFE">
      <w:numFmt w:val="bullet"/>
      <w:lvlText w:val="-"/>
      <w:lvlJc w:val="left"/>
      <w:pPr>
        <w:ind w:left="1494"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256D5"/>
    <w:multiLevelType w:val="hybridMultilevel"/>
    <w:tmpl w:val="0F2C8868"/>
    <w:lvl w:ilvl="0" w:tplc="103C4BEC">
      <w:start w:val="1"/>
      <w:numFmt w:val="decimal"/>
      <w:lvlText w:val="%1."/>
      <w:lvlJc w:val="left"/>
      <w:pPr>
        <w:ind w:left="928"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4" w15:restartNumberingAfterBreak="0">
    <w:nsid w:val="40814A9F"/>
    <w:multiLevelType w:val="hybridMultilevel"/>
    <w:tmpl w:val="F89401F4"/>
    <w:lvl w:ilvl="0" w:tplc="3D040B12">
      <w:numFmt w:val="bullet"/>
      <w:lvlText w:val="-"/>
      <w:lvlJc w:val="left"/>
      <w:pPr>
        <w:ind w:left="922" w:hanging="360"/>
      </w:pPr>
      <w:rPr>
        <w:rFonts w:ascii="Times New Roman" w:eastAsia="Courier New"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5" w15:restartNumberingAfterBreak="0">
    <w:nsid w:val="429508B3"/>
    <w:multiLevelType w:val="hybridMultilevel"/>
    <w:tmpl w:val="5F4452BA"/>
    <w:lvl w:ilvl="0" w:tplc="8CB478EC">
      <w:start w:val="1"/>
      <w:numFmt w:val="bullet"/>
      <w:lvlText w:val="-"/>
      <w:lvlJc w:val="left"/>
      <w:pPr>
        <w:ind w:left="2727" w:hanging="360"/>
      </w:pPr>
      <w:rPr>
        <w:rFonts w:ascii="Times New Roman" w:eastAsia="Times New Roman"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16" w15:restartNumberingAfterBreak="0">
    <w:nsid w:val="4DA0317F"/>
    <w:multiLevelType w:val="hybridMultilevel"/>
    <w:tmpl w:val="0980B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473344"/>
    <w:multiLevelType w:val="hybridMultilevel"/>
    <w:tmpl w:val="517442CA"/>
    <w:lvl w:ilvl="0" w:tplc="C4162E3E">
      <w:start w:val="1"/>
      <w:numFmt w:val="bullet"/>
      <w:lvlText w:val="-"/>
      <w:lvlJc w:val="left"/>
      <w:pPr>
        <w:ind w:left="4755" w:hanging="360"/>
      </w:pPr>
      <w:rPr>
        <w:rFonts w:ascii="Times New Roman" w:eastAsia="Times New Roman" w:hAnsi="Times New Roman" w:cs="Times New Roman" w:hint="default"/>
      </w:rPr>
    </w:lvl>
    <w:lvl w:ilvl="1" w:tplc="04090003" w:tentative="1">
      <w:start w:val="1"/>
      <w:numFmt w:val="bullet"/>
      <w:lvlText w:val="o"/>
      <w:lvlJc w:val="left"/>
      <w:pPr>
        <w:ind w:left="5475" w:hanging="360"/>
      </w:pPr>
      <w:rPr>
        <w:rFonts w:ascii="Courier New" w:hAnsi="Courier New" w:cs="Courier New" w:hint="default"/>
      </w:rPr>
    </w:lvl>
    <w:lvl w:ilvl="2" w:tplc="04090005" w:tentative="1">
      <w:start w:val="1"/>
      <w:numFmt w:val="bullet"/>
      <w:lvlText w:val=""/>
      <w:lvlJc w:val="left"/>
      <w:pPr>
        <w:ind w:left="6195" w:hanging="360"/>
      </w:pPr>
      <w:rPr>
        <w:rFonts w:ascii="Wingdings" w:hAnsi="Wingdings" w:hint="default"/>
      </w:rPr>
    </w:lvl>
    <w:lvl w:ilvl="3" w:tplc="04090001" w:tentative="1">
      <w:start w:val="1"/>
      <w:numFmt w:val="bullet"/>
      <w:lvlText w:val=""/>
      <w:lvlJc w:val="left"/>
      <w:pPr>
        <w:ind w:left="6915" w:hanging="360"/>
      </w:pPr>
      <w:rPr>
        <w:rFonts w:ascii="Symbol" w:hAnsi="Symbol" w:hint="default"/>
      </w:rPr>
    </w:lvl>
    <w:lvl w:ilvl="4" w:tplc="04090003" w:tentative="1">
      <w:start w:val="1"/>
      <w:numFmt w:val="bullet"/>
      <w:lvlText w:val="o"/>
      <w:lvlJc w:val="left"/>
      <w:pPr>
        <w:ind w:left="7635" w:hanging="360"/>
      </w:pPr>
      <w:rPr>
        <w:rFonts w:ascii="Courier New" w:hAnsi="Courier New" w:cs="Courier New" w:hint="default"/>
      </w:rPr>
    </w:lvl>
    <w:lvl w:ilvl="5" w:tplc="04090005" w:tentative="1">
      <w:start w:val="1"/>
      <w:numFmt w:val="bullet"/>
      <w:lvlText w:val=""/>
      <w:lvlJc w:val="left"/>
      <w:pPr>
        <w:ind w:left="8355" w:hanging="360"/>
      </w:pPr>
      <w:rPr>
        <w:rFonts w:ascii="Wingdings" w:hAnsi="Wingdings" w:hint="default"/>
      </w:rPr>
    </w:lvl>
    <w:lvl w:ilvl="6" w:tplc="04090001" w:tentative="1">
      <w:start w:val="1"/>
      <w:numFmt w:val="bullet"/>
      <w:lvlText w:val=""/>
      <w:lvlJc w:val="left"/>
      <w:pPr>
        <w:ind w:left="9075" w:hanging="360"/>
      </w:pPr>
      <w:rPr>
        <w:rFonts w:ascii="Symbol" w:hAnsi="Symbol" w:hint="default"/>
      </w:rPr>
    </w:lvl>
    <w:lvl w:ilvl="7" w:tplc="04090003" w:tentative="1">
      <w:start w:val="1"/>
      <w:numFmt w:val="bullet"/>
      <w:lvlText w:val="o"/>
      <w:lvlJc w:val="left"/>
      <w:pPr>
        <w:ind w:left="9795" w:hanging="360"/>
      </w:pPr>
      <w:rPr>
        <w:rFonts w:ascii="Courier New" w:hAnsi="Courier New" w:cs="Courier New" w:hint="default"/>
      </w:rPr>
    </w:lvl>
    <w:lvl w:ilvl="8" w:tplc="04090005" w:tentative="1">
      <w:start w:val="1"/>
      <w:numFmt w:val="bullet"/>
      <w:lvlText w:val=""/>
      <w:lvlJc w:val="left"/>
      <w:pPr>
        <w:ind w:left="10515" w:hanging="360"/>
      </w:pPr>
      <w:rPr>
        <w:rFonts w:ascii="Wingdings" w:hAnsi="Wingdings" w:hint="default"/>
      </w:rPr>
    </w:lvl>
  </w:abstractNum>
  <w:abstractNum w:abstractNumId="18" w15:restartNumberingAfterBreak="0">
    <w:nsid w:val="673A5D91"/>
    <w:multiLevelType w:val="hybridMultilevel"/>
    <w:tmpl w:val="A69C4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D394B"/>
    <w:multiLevelType w:val="hybridMultilevel"/>
    <w:tmpl w:val="FF70FF96"/>
    <w:lvl w:ilvl="0" w:tplc="E4B6BE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2F0D61"/>
    <w:multiLevelType w:val="hybridMultilevel"/>
    <w:tmpl w:val="82DC95AC"/>
    <w:lvl w:ilvl="0" w:tplc="F1529D78">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1" w15:restartNumberingAfterBreak="0">
    <w:nsid w:val="7F8E32B4"/>
    <w:multiLevelType w:val="hybridMultilevel"/>
    <w:tmpl w:val="44F6F910"/>
    <w:lvl w:ilvl="0" w:tplc="0409000F">
      <w:start w:val="1"/>
      <w:numFmt w:val="decimal"/>
      <w:lvlText w:val="%1."/>
      <w:lvlJc w:val="left"/>
      <w:pPr>
        <w:ind w:left="927" w:hanging="360"/>
      </w:pPr>
      <w:rPr>
        <w:rFonts w:hint="default"/>
        <w:color w:val="00000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FCC7CAE"/>
    <w:multiLevelType w:val="multilevel"/>
    <w:tmpl w:val="415CF36C"/>
    <w:lvl w:ilvl="0">
      <w:start w:val="1"/>
      <w:numFmt w:val="decimal"/>
      <w:lvlText w:val="%1."/>
      <w:lvlJc w:val="left"/>
      <w:pPr>
        <w:ind w:left="1647"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108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527" w:hanging="1440"/>
      </w:pPr>
      <w:rPr>
        <w:rFonts w:hint="default"/>
      </w:rPr>
    </w:lvl>
    <w:lvl w:ilvl="6">
      <w:start w:val="1"/>
      <w:numFmt w:val="decimal"/>
      <w:isLgl/>
      <w:lvlText w:val="%1.%2.%3.%4.%5.%6.%7."/>
      <w:lvlJc w:val="left"/>
      <w:pPr>
        <w:ind w:left="5247" w:hanging="1800"/>
      </w:pPr>
      <w:rPr>
        <w:rFonts w:hint="default"/>
      </w:rPr>
    </w:lvl>
    <w:lvl w:ilvl="7">
      <w:start w:val="1"/>
      <w:numFmt w:val="decimal"/>
      <w:isLgl/>
      <w:lvlText w:val="%1.%2.%3.%4.%5.%6.%7.%8."/>
      <w:lvlJc w:val="left"/>
      <w:pPr>
        <w:ind w:left="5607" w:hanging="1800"/>
      </w:pPr>
      <w:rPr>
        <w:rFonts w:hint="default"/>
      </w:rPr>
    </w:lvl>
    <w:lvl w:ilvl="8">
      <w:start w:val="1"/>
      <w:numFmt w:val="decimal"/>
      <w:isLgl/>
      <w:lvlText w:val="%1.%2.%3.%4.%5.%6.%7.%8.%9."/>
      <w:lvlJc w:val="left"/>
      <w:pPr>
        <w:ind w:left="6327" w:hanging="2160"/>
      </w:pPr>
      <w:rPr>
        <w:rFonts w:hint="default"/>
      </w:rPr>
    </w:lvl>
  </w:abstractNum>
  <w:num w:numId="1">
    <w:abstractNumId w:val="14"/>
  </w:num>
  <w:num w:numId="2">
    <w:abstractNumId w:val="9"/>
  </w:num>
  <w:num w:numId="3">
    <w:abstractNumId w:val="17"/>
  </w:num>
  <w:num w:numId="4">
    <w:abstractNumId w:val="18"/>
  </w:num>
  <w:num w:numId="5">
    <w:abstractNumId w:val="0"/>
  </w:num>
  <w:num w:numId="6">
    <w:abstractNumId w:val="11"/>
  </w:num>
  <w:num w:numId="7">
    <w:abstractNumId w:val="4"/>
  </w:num>
  <w:num w:numId="8">
    <w:abstractNumId w:val="16"/>
  </w:num>
  <w:num w:numId="9">
    <w:abstractNumId w:val="20"/>
  </w:num>
  <w:num w:numId="10">
    <w:abstractNumId w:val="13"/>
  </w:num>
  <w:num w:numId="11">
    <w:abstractNumId w:val="22"/>
  </w:num>
  <w:num w:numId="12">
    <w:abstractNumId w:val="2"/>
  </w:num>
  <w:num w:numId="13">
    <w:abstractNumId w:val="6"/>
  </w:num>
  <w:num w:numId="14">
    <w:abstractNumId w:val="15"/>
  </w:num>
  <w:num w:numId="15">
    <w:abstractNumId w:val="10"/>
  </w:num>
  <w:num w:numId="16">
    <w:abstractNumId w:val="1"/>
  </w:num>
  <w:num w:numId="17">
    <w:abstractNumId w:val="21"/>
  </w:num>
  <w:num w:numId="18">
    <w:abstractNumId w:val="3"/>
  </w:num>
  <w:num w:numId="19">
    <w:abstractNumId w:val="5"/>
  </w:num>
  <w:num w:numId="20">
    <w:abstractNumId w:val="8"/>
  </w:num>
  <w:num w:numId="21">
    <w:abstractNumId w:val="1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5D"/>
    <w:rsid w:val="00002278"/>
    <w:rsid w:val="00002C35"/>
    <w:rsid w:val="00011C06"/>
    <w:rsid w:val="00012D96"/>
    <w:rsid w:val="000131E8"/>
    <w:rsid w:val="00021F90"/>
    <w:rsid w:val="000231C4"/>
    <w:rsid w:val="00034E93"/>
    <w:rsid w:val="0003568F"/>
    <w:rsid w:val="000364AD"/>
    <w:rsid w:val="00037CE2"/>
    <w:rsid w:val="00041EF7"/>
    <w:rsid w:val="00062D0C"/>
    <w:rsid w:val="00064A8C"/>
    <w:rsid w:val="000710F7"/>
    <w:rsid w:val="0007533B"/>
    <w:rsid w:val="0008012E"/>
    <w:rsid w:val="00083704"/>
    <w:rsid w:val="00090F28"/>
    <w:rsid w:val="000A1039"/>
    <w:rsid w:val="000A5E50"/>
    <w:rsid w:val="000A6405"/>
    <w:rsid w:val="000A6FEB"/>
    <w:rsid w:val="000B2E08"/>
    <w:rsid w:val="000B2FB9"/>
    <w:rsid w:val="000C1058"/>
    <w:rsid w:val="000C5A93"/>
    <w:rsid w:val="000D0935"/>
    <w:rsid w:val="000D0F37"/>
    <w:rsid w:val="000D27AE"/>
    <w:rsid w:val="000D2FDA"/>
    <w:rsid w:val="000D32A5"/>
    <w:rsid w:val="000D5E8B"/>
    <w:rsid w:val="000D7049"/>
    <w:rsid w:val="000E0122"/>
    <w:rsid w:val="000E3B35"/>
    <w:rsid w:val="000E6612"/>
    <w:rsid w:val="000E6D80"/>
    <w:rsid w:val="000F1351"/>
    <w:rsid w:val="000F2D92"/>
    <w:rsid w:val="000F64E0"/>
    <w:rsid w:val="000F6662"/>
    <w:rsid w:val="00101822"/>
    <w:rsid w:val="00101E7B"/>
    <w:rsid w:val="001025D1"/>
    <w:rsid w:val="0010348A"/>
    <w:rsid w:val="00105498"/>
    <w:rsid w:val="00106136"/>
    <w:rsid w:val="00111E11"/>
    <w:rsid w:val="001138FD"/>
    <w:rsid w:val="001177A0"/>
    <w:rsid w:val="00120C85"/>
    <w:rsid w:val="0012368B"/>
    <w:rsid w:val="001247B0"/>
    <w:rsid w:val="001356FC"/>
    <w:rsid w:val="001438BE"/>
    <w:rsid w:val="00144A91"/>
    <w:rsid w:val="001456CE"/>
    <w:rsid w:val="0014664D"/>
    <w:rsid w:val="00153D2A"/>
    <w:rsid w:val="0016264D"/>
    <w:rsid w:val="001816EA"/>
    <w:rsid w:val="00182E97"/>
    <w:rsid w:val="001879D4"/>
    <w:rsid w:val="001900C5"/>
    <w:rsid w:val="00190D65"/>
    <w:rsid w:val="00191020"/>
    <w:rsid w:val="001912F8"/>
    <w:rsid w:val="00191E3D"/>
    <w:rsid w:val="001959DC"/>
    <w:rsid w:val="00197102"/>
    <w:rsid w:val="00197F6B"/>
    <w:rsid w:val="001B5FE6"/>
    <w:rsid w:val="001B7EB0"/>
    <w:rsid w:val="001C025B"/>
    <w:rsid w:val="001C1839"/>
    <w:rsid w:val="001C27B3"/>
    <w:rsid w:val="001D0FCA"/>
    <w:rsid w:val="001D197A"/>
    <w:rsid w:val="001D3D17"/>
    <w:rsid w:val="001E1B91"/>
    <w:rsid w:val="001E3541"/>
    <w:rsid w:val="001E5ADE"/>
    <w:rsid w:val="001F06B4"/>
    <w:rsid w:val="001F7D1C"/>
    <w:rsid w:val="0020203B"/>
    <w:rsid w:val="00204CB4"/>
    <w:rsid w:val="00210F59"/>
    <w:rsid w:val="0021217F"/>
    <w:rsid w:val="00213F72"/>
    <w:rsid w:val="00214D40"/>
    <w:rsid w:val="00217D1E"/>
    <w:rsid w:val="002226F9"/>
    <w:rsid w:val="00224432"/>
    <w:rsid w:val="00227F52"/>
    <w:rsid w:val="002305C1"/>
    <w:rsid w:val="00230E21"/>
    <w:rsid w:val="00237C99"/>
    <w:rsid w:val="00240662"/>
    <w:rsid w:val="00242B73"/>
    <w:rsid w:val="002456EA"/>
    <w:rsid w:val="00247EAB"/>
    <w:rsid w:val="002518F5"/>
    <w:rsid w:val="00251E26"/>
    <w:rsid w:val="0025453F"/>
    <w:rsid w:val="00257D45"/>
    <w:rsid w:val="0026054B"/>
    <w:rsid w:val="00260CF1"/>
    <w:rsid w:val="00270F28"/>
    <w:rsid w:val="00282A83"/>
    <w:rsid w:val="00290E7B"/>
    <w:rsid w:val="00291C65"/>
    <w:rsid w:val="002932D1"/>
    <w:rsid w:val="002938A1"/>
    <w:rsid w:val="00295BFD"/>
    <w:rsid w:val="00297DE7"/>
    <w:rsid w:val="002B108A"/>
    <w:rsid w:val="002C0035"/>
    <w:rsid w:val="002C26C5"/>
    <w:rsid w:val="002C6A0C"/>
    <w:rsid w:val="002D0A81"/>
    <w:rsid w:val="002D5404"/>
    <w:rsid w:val="002D676B"/>
    <w:rsid w:val="002E1725"/>
    <w:rsid w:val="002E2E59"/>
    <w:rsid w:val="002F5C2B"/>
    <w:rsid w:val="00302C1C"/>
    <w:rsid w:val="003058E3"/>
    <w:rsid w:val="00307D8F"/>
    <w:rsid w:val="00310EC6"/>
    <w:rsid w:val="00312554"/>
    <w:rsid w:val="003168E0"/>
    <w:rsid w:val="003224AF"/>
    <w:rsid w:val="0033249E"/>
    <w:rsid w:val="00335D79"/>
    <w:rsid w:val="00337FF3"/>
    <w:rsid w:val="00342893"/>
    <w:rsid w:val="0034321A"/>
    <w:rsid w:val="003439ED"/>
    <w:rsid w:val="00345130"/>
    <w:rsid w:val="00353D7F"/>
    <w:rsid w:val="003544CC"/>
    <w:rsid w:val="003549AA"/>
    <w:rsid w:val="0035745D"/>
    <w:rsid w:val="00363291"/>
    <w:rsid w:val="003725EE"/>
    <w:rsid w:val="003764AC"/>
    <w:rsid w:val="00380F50"/>
    <w:rsid w:val="003814BD"/>
    <w:rsid w:val="00386A31"/>
    <w:rsid w:val="00386BE7"/>
    <w:rsid w:val="003900AB"/>
    <w:rsid w:val="003904DE"/>
    <w:rsid w:val="0039487E"/>
    <w:rsid w:val="00395389"/>
    <w:rsid w:val="003A1B4A"/>
    <w:rsid w:val="003A2D78"/>
    <w:rsid w:val="003A4406"/>
    <w:rsid w:val="003A5E1B"/>
    <w:rsid w:val="003B2D96"/>
    <w:rsid w:val="003B51E5"/>
    <w:rsid w:val="003C4255"/>
    <w:rsid w:val="003C469B"/>
    <w:rsid w:val="003C4BF9"/>
    <w:rsid w:val="003D1C9A"/>
    <w:rsid w:val="003D405B"/>
    <w:rsid w:val="003D69E3"/>
    <w:rsid w:val="003D7641"/>
    <w:rsid w:val="003E0269"/>
    <w:rsid w:val="003E3E09"/>
    <w:rsid w:val="003E54F2"/>
    <w:rsid w:val="003F1885"/>
    <w:rsid w:val="003F437F"/>
    <w:rsid w:val="003F58FE"/>
    <w:rsid w:val="004046C2"/>
    <w:rsid w:val="004072D5"/>
    <w:rsid w:val="00413940"/>
    <w:rsid w:val="00416217"/>
    <w:rsid w:val="00424532"/>
    <w:rsid w:val="004332CD"/>
    <w:rsid w:val="00442324"/>
    <w:rsid w:val="00442CCB"/>
    <w:rsid w:val="00444124"/>
    <w:rsid w:val="00454377"/>
    <w:rsid w:val="00454E68"/>
    <w:rsid w:val="00455DEE"/>
    <w:rsid w:val="004569A1"/>
    <w:rsid w:val="00465D7E"/>
    <w:rsid w:val="004748A6"/>
    <w:rsid w:val="00486127"/>
    <w:rsid w:val="00492A7D"/>
    <w:rsid w:val="004A17C6"/>
    <w:rsid w:val="004A2B54"/>
    <w:rsid w:val="004A3E45"/>
    <w:rsid w:val="004A43DD"/>
    <w:rsid w:val="004C0310"/>
    <w:rsid w:val="004C0721"/>
    <w:rsid w:val="004C4FA9"/>
    <w:rsid w:val="004C6FE7"/>
    <w:rsid w:val="004C73CB"/>
    <w:rsid w:val="004E2465"/>
    <w:rsid w:val="004E449D"/>
    <w:rsid w:val="004E58C2"/>
    <w:rsid w:val="004E5B90"/>
    <w:rsid w:val="004F4756"/>
    <w:rsid w:val="004F6B75"/>
    <w:rsid w:val="0050193D"/>
    <w:rsid w:val="00506F16"/>
    <w:rsid w:val="00514151"/>
    <w:rsid w:val="00514EA4"/>
    <w:rsid w:val="00514F8F"/>
    <w:rsid w:val="005178FC"/>
    <w:rsid w:val="005309BB"/>
    <w:rsid w:val="00535268"/>
    <w:rsid w:val="005406F4"/>
    <w:rsid w:val="005415F9"/>
    <w:rsid w:val="005425F2"/>
    <w:rsid w:val="00547260"/>
    <w:rsid w:val="005572AE"/>
    <w:rsid w:val="0055757A"/>
    <w:rsid w:val="005576BD"/>
    <w:rsid w:val="005613FD"/>
    <w:rsid w:val="005705EC"/>
    <w:rsid w:val="0057249A"/>
    <w:rsid w:val="005761A7"/>
    <w:rsid w:val="00585134"/>
    <w:rsid w:val="00586C73"/>
    <w:rsid w:val="00591730"/>
    <w:rsid w:val="0059181F"/>
    <w:rsid w:val="00596572"/>
    <w:rsid w:val="00597072"/>
    <w:rsid w:val="00597E50"/>
    <w:rsid w:val="00597F41"/>
    <w:rsid w:val="005A24B7"/>
    <w:rsid w:val="005A5AFE"/>
    <w:rsid w:val="005B1016"/>
    <w:rsid w:val="005B2C44"/>
    <w:rsid w:val="005C4D8F"/>
    <w:rsid w:val="005C72B6"/>
    <w:rsid w:val="005E2014"/>
    <w:rsid w:val="005E3F7D"/>
    <w:rsid w:val="005E5A36"/>
    <w:rsid w:val="005E7388"/>
    <w:rsid w:val="005F0D4B"/>
    <w:rsid w:val="005F43FA"/>
    <w:rsid w:val="005F5293"/>
    <w:rsid w:val="006017E5"/>
    <w:rsid w:val="00601B74"/>
    <w:rsid w:val="006044C9"/>
    <w:rsid w:val="00604CC3"/>
    <w:rsid w:val="00605FE0"/>
    <w:rsid w:val="00620A1B"/>
    <w:rsid w:val="00622308"/>
    <w:rsid w:val="00627EC3"/>
    <w:rsid w:val="00627FD3"/>
    <w:rsid w:val="00630293"/>
    <w:rsid w:val="00633C9F"/>
    <w:rsid w:val="00642032"/>
    <w:rsid w:val="0064287F"/>
    <w:rsid w:val="00643179"/>
    <w:rsid w:val="006431F9"/>
    <w:rsid w:val="006433C7"/>
    <w:rsid w:val="00645CB5"/>
    <w:rsid w:val="0065235D"/>
    <w:rsid w:val="0065314D"/>
    <w:rsid w:val="006544D4"/>
    <w:rsid w:val="00657CB1"/>
    <w:rsid w:val="006604E6"/>
    <w:rsid w:val="0066128B"/>
    <w:rsid w:val="0066255E"/>
    <w:rsid w:val="00663C60"/>
    <w:rsid w:val="00666B1A"/>
    <w:rsid w:val="00666B26"/>
    <w:rsid w:val="006671EB"/>
    <w:rsid w:val="00680A93"/>
    <w:rsid w:val="0068421A"/>
    <w:rsid w:val="00684CBB"/>
    <w:rsid w:val="0069375F"/>
    <w:rsid w:val="00695CD5"/>
    <w:rsid w:val="006A4CE8"/>
    <w:rsid w:val="006B1DCC"/>
    <w:rsid w:val="006B51A2"/>
    <w:rsid w:val="006B56F7"/>
    <w:rsid w:val="006C470C"/>
    <w:rsid w:val="006C5B52"/>
    <w:rsid w:val="006D0B9C"/>
    <w:rsid w:val="006D1195"/>
    <w:rsid w:val="006D73CF"/>
    <w:rsid w:val="006E002C"/>
    <w:rsid w:val="006E38DB"/>
    <w:rsid w:val="006F10E2"/>
    <w:rsid w:val="006F16C9"/>
    <w:rsid w:val="006F2078"/>
    <w:rsid w:val="006F283B"/>
    <w:rsid w:val="007005B8"/>
    <w:rsid w:val="0071740E"/>
    <w:rsid w:val="00720D4C"/>
    <w:rsid w:val="00721E70"/>
    <w:rsid w:val="007274BB"/>
    <w:rsid w:val="00731DDD"/>
    <w:rsid w:val="007320EB"/>
    <w:rsid w:val="00735C19"/>
    <w:rsid w:val="00735DA2"/>
    <w:rsid w:val="00736E73"/>
    <w:rsid w:val="00740A36"/>
    <w:rsid w:val="00741195"/>
    <w:rsid w:val="00754A22"/>
    <w:rsid w:val="0076144D"/>
    <w:rsid w:val="00763315"/>
    <w:rsid w:val="007635BF"/>
    <w:rsid w:val="00764C05"/>
    <w:rsid w:val="0076506F"/>
    <w:rsid w:val="0077381D"/>
    <w:rsid w:val="00780BCB"/>
    <w:rsid w:val="00785835"/>
    <w:rsid w:val="007917D2"/>
    <w:rsid w:val="00794DA5"/>
    <w:rsid w:val="00796C74"/>
    <w:rsid w:val="0079774D"/>
    <w:rsid w:val="007A03BE"/>
    <w:rsid w:val="007A173F"/>
    <w:rsid w:val="007B12DB"/>
    <w:rsid w:val="007B71DF"/>
    <w:rsid w:val="007C296E"/>
    <w:rsid w:val="007C3066"/>
    <w:rsid w:val="007C74D3"/>
    <w:rsid w:val="007D2695"/>
    <w:rsid w:val="007D308B"/>
    <w:rsid w:val="007D3215"/>
    <w:rsid w:val="007D77BA"/>
    <w:rsid w:val="007E21D3"/>
    <w:rsid w:val="007E37B7"/>
    <w:rsid w:val="007E75A3"/>
    <w:rsid w:val="007F01BC"/>
    <w:rsid w:val="00804166"/>
    <w:rsid w:val="00836046"/>
    <w:rsid w:val="00836C5F"/>
    <w:rsid w:val="00841D5A"/>
    <w:rsid w:val="0084387F"/>
    <w:rsid w:val="008476B1"/>
    <w:rsid w:val="00847885"/>
    <w:rsid w:val="00850739"/>
    <w:rsid w:val="00853D75"/>
    <w:rsid w:val="00857FDB"/>
    <w:rsid w:val="00864996"/>
    <w:rsid w:val="00870718"/>
    <w:rsid w:val="0087654B"/>
    <w:rsid w:val="00884369"/>
    <w:rsid w:val="00885A6C"/>
    <w:rsid w:val="00890004"/>
    <w:rsid w:val="00892388"/>
    <w:rsid w:val="00894A21"/>
    <w:rsid w:val="008950D0"/>
    <w:rsid w:val="008A08DC"/>
    <w:rsid w:val="008A56FC"/>
    <w:rsid w:val="008B352F"/>
    <w:rsid w:val="008B598E"/>
    <w:rsid w:val="008B5EAA"/>
    <w:rsid w:val="008C0389"/>
    <w:rsid w:val="008C45D4"/>
    <w:rsid w:val="008D0290"/>
    <w:rsid w:val="008D50B2"/>
    <w:rsid w:val="008D649A"/>
    <w:rsid w:val="008E1519"/>
    <w:rsid w:val="008E353A"/>
    <w:rsid w:val="008F11C5"/>
    <w:rsid w:val="008F1832"/>
    <w:rsid w:val="008F6A46"/>
    <w:rsid w:val="009005A2"/>
    <w:rsid w:val="00902F22"/>
    <w:rsid w:val="009033DD"/>
    <w:rsid w:val="0090360F"/>
    <w:rsid w:val="0090492B"/>
    <w:rsid w:val="00910748"/>
    <w:rsid w:val="00912C0A"/>
    <w:rsid w:val="009143D2"/>
    <w:rsid w:val="00915A08"/>
    <w:rsid w:val="009177B1"/>
    <w:rsid w:val="009202BE"/>
    <w:rsid w:val="00922C9E"/>
    <w:rsid w:val="00931648"/>
    <w:rsid w:val="00931704"/>
    <w:rsid w:val="00940C6F"/>
    <w:rsid w:val="0094561E"/>
    <w:rsid w:val="00945F3F"/>
    <w:rsid w:val="009521EB"/>
    <w:rsid w:val="00955AE8"/>
    <w:rsid w:val="00962478"/>
    <w:rsid w:val="00962BBA"/>
    <w:rsid w:val="00963E29"/>
    <w:rsid w:val="00976B37"/>
    <w:rsid w:val="00977207"/>
    <w:rsid w:val="0097784A"/>
    <w:rsid w:val="00982B92"/>
    <w:rsid w:val="00987782"/>
    <w:rsid w:val="00990DED"/>
    <w:rsid w:val="00995E82"/>
    <w:rsid w:val="009A2246"/>
    <w:rsid w:val="009A47BB"/>
    <w:rsid w:val="009B1294"/>
    <w:rsid w:val="009B6A75"/>
    <w:rsid w:val="009C112F"/>
    <w:rsid w:val="009C6365"/>
    <w:rsid w:val="009D0FCF"/>
    <w:rsid w:val="009E6DFD"/>
    <w:rsid w:val="009F00FD"/>
    <w:rsid w:val="009F1913"/>
    <w:rsid w:val="009F230F"/>
    <w:rsid w:val="009F442C"/>
    <w:rsid w:val="009F4E15"/>
    <w:rsid w:val="00A017DA"/>
    <w:rsid w:val="00A02030"/>
    <w:rsid w:val="00A03FCB"/>
    <w:rsid w:val="00A0547D"/>
    <w:rsid w:val="00A10F16"/>
    <w:rsid w:val="00A12FF5"/>
    <w:rsid w:val="00A26418"/>
    <w:rsid w:val="00A301C5"/>
    <w:rsid w:val="00A37DF1"/>
    <w:rsid w:val="00A43723"/>
    <w:rsid w:val="00A50C93"/>
    <w:rsid w:val="00A51CEF"/>
    <w:rsid w:val="00A540A6"/>
    <w:rsid w:val="00A54EA1"/>
    <w:rsid w:val="00A55DCE"/>
    <w:rsid w:val="00A561BD"/>
    <w:rsid w:val="00A56F84"/>
    <w:rsid w:val="00A576A3"/>
    <w:rsid w:val="00A57975"/>
    <w:rsid w:val="00A60DE7"/>
    <w:rsid w:val="00A63E9A"/>
    <w:rsid w:val="00A657D2"/>
    <w:rsid w:val="00A748A1"/>
    <w:rsid w:val="00A843C6"/>
    <w:rsid w:val="00A8586C"/>
    <w:rsid w:val="00A906A2"/>
    <w:rsid w:val="00A90EA2"/>
    <w:rsid w:val="00A91882"/>
    <w:rsid w:val="00A94F5D"/>
    <w:rsid w:val="00AA1ED7"/>
    <w:rsid w:val="00AA2793"/>
    <w:rsid w:val="00AA4165"/>
    <w:rsid w:val="00AA73F7"/>
    <w:rsid w:val="00AB1E65"/>
    <w:rsid w:val="00AB5CBA"/>
    <w:rsid w:val="00AB6E9E"/>
    <w:rsid w:val="00AB75E6"/>
    <w:rsid w:val="00AC5C89"/>
    <w:rsid w:val="00AC640A"/>
    <w:rsid w:val="00AE46CA"/>
    <w:rsid w:val="00AF15DF"/>
    <w:rsid w:val="00AF304A"/>
    <w:rsid w:val="00AF30DE"/>
    <w:rsid w:val="00B024F4"/>
    <w:rsid w:val="00B02A7B"/>
    <w:rsid w:val="00B0466F"/>
    <w:rsid w:val="00B05B2D"/>
    <w:rsid w:val="00B0700F"/>
    <w:rsid w:val="00B143F5"/>
    <w:rsid w:val="00B1484B"/>
    <w:rsid w:val="00B152BC"/>
    <w:rsid w:val="00B155D8"/>
    <w:rsid w:val="00B1744A"/>
    <w:rsid w:val="00B17F18"/>
    <w:rsid w:val="00B208DC"/>
    <w:rsid w:val="00B221FB"/>
    <w:rsid w:val="00B24543"/>
    <w:rsid w:val="00B2497A"/>
    <w:rsid w:val="00B2737A"/>
    <w:rsid w:val="00B312E9"/>
    <w:rsid w:val="00B40696"/>
    <w:rsid w:val="00B43DD2"/>
    <w:rsid w:val="00B44AA0"/>
    <w:rsid w:val="00B44B17"/>
    <w:rsid w:val="00B44F4C"/>
    <w:rsid w:val="00B46289"/>
    <w:rsid w:val="00B47360"/>
    <w:rsid w:val="00B522C8"/>
    <w:rsid w:val="00B54E02"/>
    <w:rsid w:val="00B54E2B"/>
    <w:rsid w:val="00B5516C"/>
    <w:rsid w:val="00B55DE1"/>
    <w:rsid w:val="00B808F3"/>
    <w:rsid w:val="00B91098"/>
    <w:rsid w:val="00B94B29"/>
    <w:rsid w:val="00B95003"/>
    <w:rsid w:val="00BA1AE1"/>
    <w:rsid w:val="00BA1F4E"/>
    <w:rsid w:val="00BA4FCB"/>
    <w:rsid w:val="00BB66B9"/>
    <w:rsid w:val="00BB73E2"/>
    <w:rsid w:val="00BC0218"/>
    <w:rsid w:val="00BC0652"/>
    <w:rsid w:val="00BC3C64"/>
    <w:rsid w:val="00BC3F8A"/>
    <w:rsid w:val="00BC600A"/>
    <w:rsid w:val="00BD1F4C"/>
    <w:rsid w:val="00BD3613"/>
    <w:rsid w:val="00BE3B1A"/>
    <w:rsid w:val="00C000FB"/>
    <w:rsid w:val="00C24EC1"/>
    <w:rsid w:val="00C265E5"/>
    <w:rsid w:val="00C26A5A"/>
    <w:rsid w:val="00C35C65"/>
    <w:rsid w:val="00C42694"/>
    <w:rsid w:val="00C428FF"/>
    <w:rsid w:val="00C45232"/>
    <w:rsid w:val="00C46638"/>
    <w:rsid w:val="00C46A30"/>
    <w:rsid w:val="00C50DEC"/>
    <w:rsid w:val="00C549A7"/>
    <w:rsid w:val="00C56BDC"/>
    <w:rsid w:val="00C56F68"/>
    <w:rsid w:val="00C60D73"/>
    <w:rsid w:val="00C62980"/>
    <w:rsid w:val="00C64A08"/>
    <w:rsid w:val="00C66A23"/>
    <w:rsid w:val="00C6793A"/>
    <w:rsid w:val="00C71DE8"/>
    <w:rsid w:val="00C71FB8"/>
    <w:rsid w:val="00C72CBF"/>
    <w:rsid w:val="00C813A3"/>
    <w:rsid w:val="00C87EE0"/>
    <w:rsid w:val="00C94358"/>
    <w:rsid w:val="00C958A0"/>
    <w:rsid w:val="00CA0641"/>
    <w:rsid w:val="00CA65BC"/>
    <w:rsid w:val="00CA6929"/>
    <w:rsid w:val="00CB4E3E"/>
    <w:rsid w:val="00CB6414"/>
    <w:rsid w:val="00CC3CAB"/>
    <w:rsid w:val="00CC4200"/>
    <w:rsid w:val="00CC45FC"/>
    <w:rsid w:val="00CC4D28"/>
    <w:rsid w:val="00CC5E5E"/>
    <w:rsid w:val="00CD0874"/>
    <w:rsid w:val="00CD2F84"/>
    <w:rsid w:val="00CE51D0"/>
    <w:rsid w:val="00CE7047"/>
    <w:rsid w:val="00CE7206"/>
    <w:rsid w:val="00CF6DAE"/>
    <w:rsid w:val="00D01023"/>
    <w:rsid w:val="00D0621F"/>
    <w:rsid w:val="00D105DE"/>
    <w:rsid w:val="00D136C2"/>
    <w:rsid w:val="00D13796"/>
    <w:rsid w:val="00D22510"/>
    <w:rsid w:val="00D225EB"/>
    <w:rsid w:val="00D23255"/>
    <w:rsid w:val="00D35AF3"/>
    <w:rsid w:val="00D44575"/>
    <w:rsid w:val="00D4601C"/>
    <w:rsid w:val="00D4669F"/>
    <w:rsid w:val="00D47F12"/>
    <w:rsid w:val="00D5402A"/>
    <w:rsid w:val="00D574E7"/>
    <w:rsid w:val="00D638D3"/>
    <w:rsid w:val="00D678D5"/>
    <w:rsid w:val="00D74FAA"/>
    <w:rsid w:val="00D82A88"/>
    <w:rsid w:val="00D82DF1"/>
    <w:rsid w:val="00D84B5E"/>
    <w:rsid w:val="00D86007"/>
    <w:rsid w:val="00D90A1A"/>
    <w:rsid w:val="00D92F2C"/>
    <w:rsid w:val="00D935EE"/>
    <w:rsid w:val="00D9480C"/>
    <w:rsid w:val="00DA053F"/>
    <w:rsid w:val="00DA11B7"/>
    <w:rsid w:val="00DB1F2D"/>
    <w:rsid w:val="00DB2A56"/>
    <w:rsid w:val="00DB403E"/>
    <w:rsid w:val="00DB6055"/>
    <w:rsid w:val="00DB7B5F"/>
    <w:rsid w:val="00DC2831"/>
    <w:rsid w:val="00DC2FE3"/>
    <w:rsid w:val="00DC7982"/>
    <w:rsid w:val="00DD39E3"/>
    <w:rsid w:val="00DE070E"/>
    <w:rsid w:val="00DE0727"/>
    <w:rsid w:val="00DE10ED"/>
    <w:rsid w:val="00DE3BCF"/>
    <w:rsid w:val="00DF099C"/>
    <w:rsid w:val="00E000D0"/>
    <w:rsid w:val="00E01D1B"/>
    <w:rsid w:val="00E0466F"/>
    <w:rsid w:val="00E120F4"/>
    <w:rsid w:val="00E15155"/>
    <w:rsid w:val="00E21858"/>
    <w:rsid w:val="00E224DB"/>
    <w:rsid w:val="00E234CE"/>
    <w:rsid w:val="00E262D7"/>
    <w:rsid w:val="00E26A22"/>
    <w:rsid w:val="00E34FC7"/>
    <w:rsid w:val="00E3559E"/>
    <w:rsid w:val="00E411DF"/>
    <w:rsid w:val="00E4177D"/>
    <w:rsid w:val="00E43DCD"/>
    <w:rsid w:val="00E47DB0"/>
    <w:rsid w:val="00E51AB7"/>
    <w:rsid w:val="00E523EC"/>
    <w:rsid w:val="00E52CD3"/>
    <w:rsid w:val="00E5567B"/>
    <w:rsid w:val="00E558B0"/>
    <w:rsid w:val="00E56B27"/>
    <w:rsid w:val="00E56B48"/>
    <w:rsid w:val="00E5773D"/>
    <w:rsid w:val="00E577A7"/>
    <w:rsid w:val="00E709C4"/>
    <w:rsid w:val="00E71B89"/>
    <w:rsid w:val="00E726B2"/>
    <w:rsid w:val="00E75E4A"/>
    <w:rsid w:val="00E8001E"/>
    <w:rsid w:val="00E81F71"/>
    <w:rsid w:val="00E82C29"/>
    <w:rsid w:val="00E91BD2"/>
    <w:rsid w:val="00EB39B7"/>
    <w:rsid w:val="00EB3A68"/>
    <w:rsid w:val="00EB41AF"/>
    <w:rsid w:val="00EB5434"/>
    <w:rsid w:val="00EC5866"/>
    <w:rsid w:val="00ED2458"/>
    <w:rsid w:val="00EE0070"/>
    <w:rsid w:val="00EE258B"/>
    <w:rsid w:val="00EE4A9B"/>
    <w:rsid w:val="00EF1C1C"/>
    <w:rsid w:val="00EF2E05"/>
    <w:rsid w:val="00EF6C30"/>
    <w:rsid w:val="00EF7517"/>
    <w:rsid w:val="00F058D9"/>
    <w:rsid w:val="00F07F91"/>
    <w:rsid w:val="00F105E5"/>
    <w:rsid w:val="00F10894"/>
    <w:rsid w:val="00F22E47"/>
    <w:rsid w:val="00F26E39"/>
    <w:rsid w:val="00F34465"/>
    <w:rsid w:val="00F41184"/>
    <w:rsid w:val="00F51BBD"/>
    <w:rsid w:val="00F53C78"/>
    <w:rsid w:val="00F6384C"/>
    <w:rsid w:val="00F641D9"/>
    <w:rsid w:val="00F660BA"/>
    <w:rsid w:val="00F75A14"/>
    <w:rsid w:val="00F77EE2"/>
    <w:rsid w:val="00F94EBF"/>
    <w:rsid w:val="00F970F0"/>
    <w:rsid w:val="00FA0AF0"/>
    <w:rsid w:val="00FA0FA5"/>
    <w:rsid w:val="00FA16E4"/>
    <w:rsid w:val="00FA5C93"/>
    <w:rsid w:val="00FB0B42"/>
    <w:rsid w:val="00FB1A2E"/>
    <w:rsid w:val="00FB2699"/>
    <w:rsid w:val="00FB2812"/>
    <w:rsid w:val="00FB2C04"/>
    <w:rsid w:val="00FC264D"/>
    <w:rsid w:val="00FC586F"/>
    <w:rsid w:val="00FD3558"/>
    <w:rsid w:val="00FE5BEC"/>
    <w:rsid w:val="00FF11F6"/>
    <w:rsid w:val="00FF1986"/>
    <w:rsid w:val="00FF456A"/>
    <w:rsid w:val="00FF6890"/>
    <w:rsid w:val="00FF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A77BC"/>
  <w15:docId w15:val="{E937DC56-AB24-42FB-9CDA-966BC186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5D"/>
    <w:pPr>
      <w:widowControl w:val="0"/>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235D"/>
    <w:rPr>
      <w:color w:val="0000FF"/>
      <w:u w:val="single"/>
    </w:rPr>
  </w:style>
  <w:style w:type="paragraph" w:styleId="ListParagraph">
    <w:name w:val="List Paragraph"/>
    <w:basedOn w:val="Normal"/>
    <w:uiPriority w:val="99"/>
    <w:qFormat/>
    <w:rsid w:val="00955AE8"/>
    <w:pPr>
      <w:ind w:left="720"/>
      <w:contextualSpacing/>
    </w:pPr>
  </w:style>
  <w:style w:type="paragraph" w:styleId="NormalWeb">
    <w:name w:val="Normal (Web)"/>
    <w:basedOn w:val="Normal"/>
    <w:uiPriority w:val="99"/>
    <w:unhideWhenUsed/>
    <w:rsid w:val="008C45D4"/>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uiPriority w:val="22"/>
    <w:qFormat/>
    <w:rsid w:val="00BC0218"/>
    <w:rPr>
      <w:b/>
      <w:bCs/>
    </w:rPr>
  </w:style>
  <w:style w:type="paragraph" w:styleId="BalloonText">
    <w:name w:val="Balloon Text"/>
    <w:basedOn w:val="Normal"/>
    <w:link w:val="BalloonTextChar"/>
    <w:uiPriority w:val="99"/>
    <w:semiHidden/>
    <w:unhideWhenUsed/>
    <w:rsid w:val="00885A6C"/>
    <w:rPr>
      <w:rFonts w:ascii="Tahoma" w:hAnsi="Tahoma" w:cs="Tahoma"/>
      <w:sz w:val="16"/>
      <w:szCs w:val="16"/>
    </w:rPr>
  </w:style>
  <w:style w:type="character" w:customStyle="1" w:styleId="BalloonTextChar">
    <w:name w:val="Balloon Text Char"/>
    <w:link w:val="BalloonText"/>
    <w:uiPriority w:val="99"/>
    <w:semiHidden/>
    <w:rsid w:val="00885A6C"/>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D82DF1"/>
    <w:pPr>
      <w:tabs>
        <w:tab w:val="center" w:pos="4680"/>
        <w:tab w:val="right" w:pos="9360"/>
      </w:tabs>
    </w:pPr>
  </w:style>
  <w:style w:type="character" w:customStyle="1" w:styleId="HeaderChar">
    <w:name w:val="Header Char"/>
    <w:link w:val="Header"/>
    <w:uiPriority w:val="99"/>
    <w:rsid w:val="00D82DF1"/>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D82DF1"/>
    <w:pPr>
      <w:tabs>
        <w:tab w:val="center" w:pos="4680"/>
        <w:tab w:val="right" w:pos="9360"/>
      </w:tabs>
    </w:pPr>
  </w:style>
  <w:style w:type="character" w:customStyle="1" w:styleId="FooterChar">
    <w:name w:val="Footer Char"/>
    <w:link w:val="Footer"/>
    <w:uiPriority w:val="99"/>
    <w:rsid w:val="00D82DF1"/>
    <w:rPr>
      <w:rFonts w:ascii="Courier New" w:eastAsia="Courier New" w:hAnsi="Courier New" w:cs="Courier New"/>
      <w:color w:val="000000"/>
      <w:sz w:val="24"/>
      <w:szCs w:val="24"/>
      <w:lang w:val="vi-VN" w:eastAsia="vi-VN"/>
    </w:rPr>
  </w:style>
  <w:style w:type="table" w:styleId="TableGrid">
    <w:name w:val="Table Grid"/>
    <w:basedOn w:val="TableNormal"/>
    <w:rsid w:val="008F1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DefaultParagraphFont"/>
    <w:rsid w:val="001456CE"/>
  </w:style>
  <w:style w:type="character" w:customStyle="1" w:styleId="BodyTextChar">
    <w:name w:val="Body Text Char"/>
    <w:link w:val="BodyText"/>
    <w:rsid w:val="00741195"/>
    <w:rPr>
      <w:rFonts w:ascii="Times New Roman" w:eastAsia="Times New Roman" w:hAnsi="Times New Roman" w:cs="Times New Roman"/>
      <w:sz w:val="26"/>
      <w:szCs w:val="26"/>
    </w:rPr>
  </w:style>
  <w:style w:type="paragraph" w:styleId="BodyText">
    <w:name w:val="Body Text"/>
    <w:basedOn w:val="Normal"/>
    <w:link w:val="BodyTextChar"/>
    <w:qFormat/>
    <w:rsid w:val="00741195"/>
    <w:pPr>
      <w:spacing w:after="80" w:line="324" w:lineRule="auto"/>
      <w:ind w:firstLine="400"/>
    </w:pPr>
    <w:rPr>
      <w:rFonts w:ascii="Times New Roman" w:eastAsia="Times New Roman" w:hAnsi="Times New Roman" w:cs="Times New Roman"/>
      <w:color w:val="auto"/>
      <w:sz w:val="26"/>
      <w:szCs w:val="26"/>
      <w:lang w:val="en-US" w:eastAsia="en-US"/>
    </w:rPr>
  </w:style>
  <w:style w:type="character" w:customStyle="1" w:styleId="BodyTextChar1">
    <w:name w:val="Body Text Char1"/>
    <w:uiPriority w:val="99"/>
    <w:semiHidden/>
    <w:rsid w:val="00741195"/>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036">
      <w:bodyDiv w:val="1"/>
      <w:marLeft w:val="0"/>
      <w:marRight w:val="0"/>
      <w:marTop w:val="0"/>
      <w:marBottom w:val="0"/>
      <w:divBdr>
        <w:top w:val="none" w:sz="0" w:space="0" w:color="auto"/>
        <w:left w:val="none" w:sz="0" w:space="0" w:color="auto"/>
        <w:bottom w:val="none" w:sz="0" w:space="0" w:color="auto"/>
        <w:right w:val="none" w:sz="0" w:space="0" w:color="auto"/>
      </w:divBdr>
    </w:div>
    <w:div w:id="302003469">
      <w:bodyDiv w:val="1"/>
      <w:marLeft w:val="0"/>
      <w:marRight w:val="0"/>
      <w:marTop w:val="0"/>
      <w:marBottom w:val="0"/>
      <w:divBdr>
        <w:top w:val="none" w:sz="0" w:space="0" w:color="auto"/>
        <w:left w:val="none" w:sz="0" w:space="0" w:color="auto"/>
        <w:bottom w:val="none" w:sz="0" w:space="0" w:color="auto"/>
        <w:right w:val="none" w:sz="0" w:space="0" w:color="auto"/>
      </w:divBdr>
    </w:div>
    <w:div w:id="540748019">
      <w:bodyDiv w:val="1"/>
      <w:marLeft w:val="0"/>
      <w:marRight w:val="0"/>
      <w:marTop w:val="0"/>
      <w:marBottom w:val="0"/>
      <w:divBdr>
        <w:top w:val="none" w:sz="0" w:space="0" w:color="auto"/>
        <w:left w:val="none" w:sz="0" w:space="0" w:color="auto"/>
        <w:bottom w:val="none" w:sz="0" w:space="0" w:color="auto"/>
        <w:right w:val="none" w:sz="0" w:space="0" w:color="auto"/>
      </w:divBdr>
    </w:div>
    <w:div w:id="591820557">
      <w:bodyDiv w:val="1"/>
      <w:marLeft w:val="0"/>
      <w:marRight w:val="0"/>
      <w:marTop w:val="0"/>
      <w:marBottom w:val="0"/>
      <w:divBdr>
        <w:top w:val="none" w:sz="0" w:space="0" w:color="auto"/>
        <w:left w:val="none" w:sz="0" w:space="0" w:color="auto"/>
        <w:bottom w:val="none" w:sz="0" w:space="0" w:color="auto"/>
        <w:right w:val="none" w:sz="0" w:space="0" w:color="auto"/>
      </w:divBdr>
    </w:div>
    <w:div w:id="788865601">
      <w:bodyDiv w:val="1"/>
      <w:marLeft w:val="0"/>
      <w:marRight w:val="0"/>
      <w:marTop w:val="0"/>
      <w:marBottom w:val="0"/>
      <w:divBdr>
        <w:top w:val="none" w:sz="0" w:space="0" w:color="auto"/>
        <w:left w:val="none" w:sz="0" w:space="0" w:color="auto"/>
        <w:bottom w:val="none" w:sz="0" w:space="0" w:color="auto"/>
        <w:right w:val="none" w:sz="0" w:space="0" w:color="auto"/>
      </w:divBdr>
    </w:div>
    <w:div w:id="1004209923">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
    <w:div w:id="1513035677">
      <w:bodyDiv w:val="1"/>
      <w:marLeft w:val="0"/>
      <w:marRight w:val="0"/>
      <w:marTop w:val="0"/>
      <w:marBottom w:val="0"/>
      <w:divBdr>
        <w:top w:val="none" w:sz="0" w:space="0" w:color="auto"/>
        <w:left w:val="none" w:sz="0" w:space="0" w:color="auto"/>
        <w:bottom w:val="none" w:sz="0" w:space="0" w:color="auto"/>
        <w:right w:val="none" w:sz="0" w:space="0" w:color="auto"/>
      </w:divBdr>
    </w:div>
    <w:div w:id="1891309671">
      <w:bodyDiv w:val="1"/>
      <w:marLeft w:val="0"/>
      <w:marRight w:val="0"/>
      <w:marTop w:val="0"/>
      <w:marBottom w:val="0"/>
      <w:divBdr>
        <w:top w:val="none" w:sz="0" w:space="0" w:color="auto"/>
        <w:left w:val="none" w:sz="0" w:space="0" w:color="auto"/>
        <w:bottom w:val="none" w:sz="0" w:space="0" w:color="auto"/>
        <w:right w:val="none" w:sz="0" w:space="0" w:color="auto"/>
      </w:divBdr>
    </w:div>
    <w:div w:id="207762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F7905-B5EC-4DF1-8C98-C6A7DB52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Links>
    <vt:vector size="6" baseType="variant">
      <vt:variant>
        <vt:i4>7274581</vt:i4>
      </vt:variant>
      <vt:variant>
        <vt:i4>0</vt:i4>
      </vt:variant>
      <vt:variant>
        <vt:i4>0</vt:i4>
      </vt:variant>
      <vt:variant>
        <vt:i4>5</vt:i4>
      </vt:variant>
      <vt:variant>
        <vt:lpwstr>mailto:dkkdhaiphong@gmail.com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DINHPHUC</cp:lastModifiedBy>
  <cp:revision>143</cp:revision>
  <cp:lastPrinted>2021-11-09T08:44:00Z</cp:lastPrinted>
  <dcterms:created xsi:type="dcterms:W3CDTF">2023-06-19T01:57:00Z</dcterms:created>
  <dcterms:modified xsi:type="dcterms:W3CDTF">2025-06-18T08:22:00Z</dcterms:modified>
</cp:coreProperties>
</file>